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83" w:rsidRPr="00661E83" w:rsidRDefault="00661E83" w:rsidP="00873319">
      <w:pPr>
        <w:rPr>
          <w:b/>
          <w:sz w:val="40"/>
        </w:rPr>
      </w:pPr>
      <w:r w:rsidRPr="00661E83">
        <w:rPr>
          <w:b/>
          <w:sz w:val="40"/>
        </w:rPr>
        <w:t>Representing Problem Lists in FHIR</w:t>
      </w:r>
    </w:p>
    <w:p w:rsidR="00661E83" w:rsidRDefault="00661E83" w:rsidP="00661E83">
      <w:pPr>
        <w:pBdr>
          <w:bottom w:val="single" w:sz="4" w:space="1" w:color="auto"/>
        </w:pBdr>
        <w:rPr>
          <w:i/>
        </w:rPr>
      </w:pPr>
      <w:r>
        <w:rPr>
          <w:b/>
          <w:sz w:val="28"/>
        </w:rPr>
        <w:t>Dr Jeremy Rogers MD</w:t>
      </w:r>
      <w:r>
        <w:rPr>
          <w:b/>
          <w:sz w:val="28"/>
        </w:rPr>
        <w:br/>
      </w:r>
      <w:r w:rsidRPr="00661E83">
        <w:rPr>
          <w:i/>
        </w:rPr>
        <w:t>Principal Terminology Specialist, NHS Digital</w:t>
      </w:r>
    </w:p>
    <w:p w:rsidR="00661E83" w:rsidRDefault="00F40259" w:rsidP="00F40259">
      <w:pPr>
        <w:pStyle w:val="Heading1"/>
      </w:pPr>
      <w:r>
        <w:t>Origin of Problem Lists</w:t>
      </w:r>
    </w:p>
    <w:p w:rsidR="00873319" w:rsidRDefault="00873319" w:rsidP="00873319">
      <w:r>
        <w:t xml:space="preserve">50 years ago, in March 1968, </w:t>
      </w:r>
      <w:hyperlink r:id="rId5" w:history="1">
        <w:r w:rsidRPr="009D23A9">
          <w:rPr>
            <w:rStyle w:val="Hyperlink"/>
          </w:rPr>
          <w:t>Larry Weed</w:t>
        </w:r>
      </w:hyperlink>
      <w:r>
        <w:t xml:space="preserve"> wrote that '</w:t>
      </w:r>
      <w:hyperlink r:id="rId6" w:anchor="v=onepage&amp;q=a%20complete%20and%20accurate%20list%20of%20problems%20should%20play%20a%20central%20part%20in%20the%20understanding%20and%20management%20of%20patients&amp;f=false" w:history="1">
        <w:r w:rsidRPr="00FE186E">
          <w:rPr>
            <w:rStyle w:val="Hyperlink"/>
            <w:i/>
          </w:rPr>
          <w:t>a complete and accurate list of problems should play a central part in the understanding and management of patients</w:t>
        </w:r>
      </w:hyperlink>
      <w:r>
        <w:t>'. Back then, clinical documentation didn't typically f</w:t>
      </w:r>
      <w:r w:rsidR="00FE186E">
        <w:t xml:space="preserve">ollow this revolutionary ideal; </w:t>
      </w:r>
      <w:r>
        <w:t>Weed vividly described the consequences</w:t>
      </w:r>
      <w:r w:rsidR="00FE186E">
        <w:t xml:space="preserve"> in his seminal </w:t>
      </w:r>
      <w:hyperlink r:id="rId7" w:history="1">
        <w:r w:rsidR="00FE186E" w:rsidRPr="00FE186E">
          <w:rPr>
            <w:rStyle w:val="Hyperlink"/>
          </w:rPr>
          <w:t>1971 Grand Round</w:t>
        </w:r>
      </w:hyperlink>
      <w:r w:rsidR="00FE186E">
        <w:t>.</w:t>
      </w:r>
    </w:p>
    <w:p w:rsidR="00873319" w:rsidRDefault="00873319" w:rsidP="00873319">
      <w:r>
        <w:t xml:space="preserve">Weed gave us </w:t>
      </w:r>
      <w:hyperlink r:id="rId8" w:history="1">
        <w:r w:rsidRPr="00FE186E">
          <w:rPr>
            <w:rStyle w:val="Hyperlink"/>
          </w:rPr>
          <w:t>SOAP notes and the Problem Oriented Medical Record</w:t>
        </w:r>
      </w:hyperlink>
      <w:r>
        <w:t xml:space="preserve">, ideas that have guided clinical system design and development ever since. A 'current problem list' </w:t>
      </w:r>
      <w:r w:rsidR="00F12BE6">
        <w:t>(</w:t>
      </w:r>
      <w:r>
        <w:t>or</w:t>
      </w:r>
      <w:r w:rsidR="00F12BE6">
        <w:t xml:space="preserve"> its </w:t>
      </w:r>
      <w:r w:rsidR="00D94E40">
        <w:t>first</w:t>
      </w:r>
      <w:r w:rsidR="00F12BE6">
        <w:t xml:space="preserve"> cousin, the</w:t>
      </w:r>
      <w:r>
        <w:t xml:space="preserve"> 'patient summary'</w:t>
      </w:r>
      <w:r w:rsidR="00F12BE6">
        <w:t xml:space="preserve">) </w:t>
      </w:r>
      <w:r>
        <w:t xml:space="preserve">is a core component of </w:t>
      </w:r>
      <w:r w:rsidR="00F12BE6">
        <w:t xml:space="preserve">most </w:t>
      </w:r>
      <w:r>
        <w:t>mode</w:t>
      </w:r>
      <w:r w:rsidR="00852A6E">
        <w:t xml:space="preserve">rn primary care systems - </w:t>
      </w:r>
      <w:r>
        <w:t xml:space="preserve">though </w:t>
      </w:r>
      <w:r w:rsidR="00F12BE6">
        <w:t xml:space="preserve">its content is admittedly </w:t>
      </w:r>
      <w:r>
        <w:t xml:space="preserve">not </w:t>
      </w:r>
      <w:r w:rsidRPr="00F12BE6">
        <w:rPr>
          <w:i/>
        </w:rPr>
        <w:t>always</w:t>
      </w:r>
      <w:r>
        <w:t xml:space="preserve"> </w:t>
      </w:r>
      <w:r w:rsidR="00F12BE6">
        <w:t xml:space="preserve">well </w:t>
      </w:r>
      <w:r>
        <w:t xml:space="preserve">curated. </w:t>
      </w:r>
      <w:r w:rsidR="00D94E40">
        <w:t>D</w:t>
      </w:r>
      <w:r>
        <w:t xml:space="preserve">espite his best </w:t>
      </w:r>
      <w:r w:rsidR="00F12BE6">
        <w:t xml:space="preserve">efforts right up to </w:t>
      </w:r>
      <w:r>
        <w:t xml:space="preserve">his </w:t>
      </w:r>
      <w:hyperlink r:id="rId9" w:history="1">
        <w:r w:rsidRPr="004511F2">
          <w:rPr>
            <w:rStyle w:val="Hyperlink"/>
          </w:rPr>
          <w:t>death last June</w:t>
        </w:r>
      </w:hyperlink>
      <w:r w:rsidR="00D94E40">
        <w:t xml:space="preserve">, aged 93, </w:t>
      </w:r>
      <w:proofErr w:type="gramStart"/>
      <w:r w:rsidR="00D94E40">
        <w:t>hospital</w:t>
      </w:r>
      <w:proofErr w:type="gramEnd"/>
      <w:r w:rsidR="00D94E40">
        <w:t xml:space="preserve"> clinicians perhaps remain to be convinced by – or empowered by technology to use - Weed's Problem List idea.</w:t>
      </w:r>
    </w:p>
    <w:p w:rsidR="00F40259" w:rsidRDefault="00F12BE6" w:rsidP="00F40259">
      <w:r>
        <w:t>But a</w:t>
      </w:r>
      <w:r w:rsidR="00F40259">
        <w:t xml:space="preserve"> reasonable question therefore, is: how </w:t>
      </w:r>
      <w:r>
        <w:t xml:space="preserve">should FHIR carry </w:t>
      </w:r>
      <w:r w:rsidR="00F40259">
        <w:t>Problem List</w:t>
      </w:r>
      <w:r>
        <w:t>s or Patient Summaries?</w:t>
      </w:r>
    </w:p>
    <w:p w:rsidR="00F40259" w:rsidRDefault="00F40259" w:rsidP="00F40259">
      <w:pPr>
        <w:pStyle w:val="Heading1"/>
      </w:pPr>
      <w:r>
        <w:t xml:space="preserve">Problem Lists in </w:t>
      </w:r>
      <w:proofErr w:type="gramStart"/>
      <w:r>
        <w:t>FHIR :</w:t>
      </w:r>
      <w:proofErr w:type="gramEnd"/>
      <w:r>
        <w:t xml:space="preserve"> all problems are conditions?</w:t>
      </w:r>
    </w:p>
    <w:p w:rsidR="00873319" w:rsidRDefault="00873319" w:rsidP="00873319">
      <w:r>
        <w:t xml:space="preserve">The obvious (but, I hope to convince, wrong) answer is to </w:t>
      </w:r>
      <w:r w:rsidR="00F40259">
        <w:t>send all Problem List items using</w:t>
      </w:r>
      <w:r w:rsidR="009C3107">
        <w:t xml:space="preserve"> </w:t>
      </w:r>
      <w:r w:rsidR="00F40259">
        <w:t xml:space="preserve">exclusively </w:t>
      </w:r>
      <w:r w:rsidR="009C3107">
        <w:t xml:space="preserve">the </w:t>
      </w:r>
      <w:r w:rsidR="00852A6E">
        <w:t xml:space="preserve">FHIR </w:t>
      </w:r>
      <w:hyperlink r:id="rId10" w:history="1">
        <w:r w:rsidR="009C3107" w:rsidRPr="00852A6E">
          <w:rPr>
            <w:rStyle w:val="Hyperlink"/>
          </w:rPr>
          <w:t>Condition</w:t>
        </w:r>
      </w:hyperlink>
      <w:r w:rsidR="009C3107">
        <w:t xml:space="preserve"> resource, whose </w:t>
      </w:r>
      <w:hyperlink r:id="rId11" w:anchor="scope" w:history="1">
        <w:r w:rsidR="009C3107" w:rsidRPr="004511F2">
          <w:rPr>
            <w:rStyle w:val="Hyperlink"/>
          </w:rPr>
          <w:t>S</w:t>
        </w:r>
        <w:r w:rsidRPr="004511F2">
          <w:rPr>
            <w:rStyle w:val="Hyperlink"/>
          </w:rPr>
          <w:t xml:space="preserve">cope </w:t>
        </w:r>
        <w:r w:rsidR="009C3107" w:rsidRPr="004511F2">
          <w:rPr>
            <w:rStyle w:val="Hyperlink"/>
          </w:rPr>
          <w:t>N</w:t>
        </w:r>
        <w:r w:rsidRPr="004511F2">
          <w:rPr>
            <w:rStyle w:val="Hyperlink"/>
          </w:rPr>
          <w:t>otes</w:t>
        </w:r>
      </w:hyperlink>
      <w:r w:rsidR="004511F2">
        <w:t xml:space="preserve"> </w:t>
      </w:r>
      <w:r>
        <w:t xml:space="preserve"> state</w:t>
      </w:r>
      <w:r w:rsidR="00F40259">
        <w:t>s</w:t>
      </w:r>
      <w:r>
        <w:t>:</w:t>
      </w:r>
    </w:p>
    <w:p w:rsidR="00873319" w:rsidRDefault="00873319" w:rsidP="00F40259">
      <w:pPr>
        <w:ind w:left="720"/>
      </w:pPr>
      <w:r>
        <w:t xml:space="preserve">[Condition] is used to record detailed information about a condition, problem, diagnosis, or other event, situation, issue, or clinical concept that has risen to a level of concern. The </w:t>
      </w:r>
      <w:proofErr w:type="gramStart"/>
      <w:r>
        <w:t>condition ..</w:t>
      </w:r>
      <w:proofErr w:type="gramEnd"/>
      <w:r>
        <w:t xml:space="preserve"> </w:t>
      </w:r>
      <w:proofErr w:type="gramStart"/>
      <w:r>
        <w:t>could</w:t>
      </w:r>
      <w:proofErr w:type="gramEnd"/>
      <w:r>
        <w:t xml:space="preserve"> be an item on the practitioner’s Problem List, or a concern that doesn't exist on the practitioner’s Problem List. It can be </w:t>
      </w:r>
      <w:proofErr w:type="gramStart"/>
      <w:r>
        <w:t>a ..</w:t>
      </w:r>
      <w:proofErr w:type="gramEnd"/>
      <w:r>
        <w:t xml:space="preserve"> </w:t>
      </w:r>
      <w:proofErr w:type="gramStart"/>
      <w:r>
        <w:t>diagnosis ..</w:t>
      </w:r>
      <w:proofErr w:type="gramEnd"/>
      <w:r>
        <w:t xml:space="preserve"> </w:t>
      </w:r>
      <w:proofErr w:type="gramStart"/>
      <w:r>
        <w:t>problem ..</w:t>
      </w:r>
      <w:proofErr w:type="gramEnd"/>
      <w:r>
        <w:t xml:space="preserve"> </w:t>
      </w:r>
      <w:proofErr w:type="gramStart"/>
      <w:r>
        <w:t>health</w:t>
      </w:r>
      <w:proofErr w:type="gramEnd"/>
      <w:r>
        <w:t xml:space="preserve"> issue or concern.</w:t>
      </w:r>
    </w:p>
    <w:p w:rsidR="00BB4C57" w:rsidRDefault="00F40259" w:rsidP="00873319">
      <w:r>
        <w:t xml:space="preserve">The Condition resource further </w:t>
      </w:r>
      <w:r w:rsidR="00873319">
        <w:t xml:space="preserve">offers the </w:t>
      </w:r>
      <w:proofErr w:type="spellStart"/>
      <w:r w:rsidR="00873319">
        <w:t>Condition.category</w:t>
      </w:r>
      <w:proofErr w:type="spellEnd"/>
      <w:r w:rsidR="00873319">
        <w:t xml:space="preserve"> </w:t>
      </w:r>
      <w:r w:rsidR="00F12BE6">
        <w:t>element</w:t>
      </w:r>
      <w:r w:rsidR="00873319">
        <w:t xml:space="preserve">, whose </w:t>
      </w:r>
      <w:hyperlink r:id="rId12" w:anchor="4.2.12.154.2https://www.hl7.org/fhir/valueset-condition-category.html" w:history="1">
        <w:r w:rsidR="00852A6E" w:rsidRPr="003174FB">
          <w:rPr>
            <w:rStyle w:val="Hyperlink"/>
          </w:rPr>
          <w:t xml:space="preserve">currently </w:t>
        </w:r>
        <w:r w:rsidR="00873319" w:rsidRPr="003174FB">
          <w:rPr>
            <w:rStyle w:val="Hyperlink"/>
          </w:rPr>
          <w:t xml:space="preserve">suggested </w:t>
        </w:r>
        <w:proofErr w:type="spellStart"/>
        <w:r w:rsidR="00873319" w:rsidRPr="003174FB">
          <w:rPr>
            <w:rStyle w:val="Hyperlink"/>
          </w:rPr>
          <w:t>valueset</w:t>
        </w:r>
        <w:proofErr w:type="spellEnd"/>
      </w:hyperlink>
      <w:r w:rsidR="00873319">
        <w:t xml:space="preserve"> </w:t>
      </w:r>
      <w:r w:rsidR="00F12BE6">
        <w:t>would divide</w:t>
      </w:r>
      <w:r w:rsidR="00852A6E">
        <w:t xml:space="preserve"> all</w:t>
      </w:r>
      <w:r w:rsidR="00873319">
        <w:t xml:space="preserve"> Conditions </w:t>
      </w:r>
      <w:r w:rsidR="00852A6E">
        <w:t>in</w:t>
      </w:r>
      <w:r w:rsidR="00873319">
        <w:t>to being either a '</w:t>
      </w:r>
      <w:r w:rsidR="00873319" w:rsidRPr="00F40259">
        <w:rPr>
          <w:rFonts w:ascii="Courier New" w:hAnsi="Courier New" w:cs="Courier New"/>
        </w:rPr>
        <w:t>problem-list-item</w:t>
      </w:r>
      <w:r w:rsidR="00873319">
        <w:t xml:space="preserve">' </w:t>
      </w:r>
      <w:r w:rsidR="00852A6E">
        <w:t>or an '</w:t>
      </w:r>
      <w:r w:rsidR="00852A6E" w:rsidRPr="00F40259">
        <w:rPr>
          <w:rFonts w:ascii="Courier New" w:hAnsi="Courier New" w:cs="Courier New"/>
        </w:rPr>
        <w:t>encounter diagnosis</w:t>
      </w:r>
      <w:r w:rsidR="00852A6E">
        <w:t xml:space="preserve">' (or </w:t>
      </w:r>
      <w:r w:rsidR="003174FB">
        <w:t>un</w:t>
      </w:r>
      <w:r w:rsidR="00852A6E">
        <w:t>stated).</w:t>
      </w:r>
      <w:r>
        <w:t xml:space="preserve"> </w:t>
      </w:r>
      <w:r w:rsidR="00873319">
        <w:t xml:space="preserve">We might </w:t>
      </w:r>
      <w:r>
        <w:t>conclude</w:t>
      </w:r>
      <w:r w:rsidR="00873319">
        <w:t xml:space="preserve"> </w:t>
      </w:r>
      <w:r w:rsidR="00EE79CC">
        <w:t xml:space="preserve">from this </w:t>
      </w:r>
      <w:proofErr w:type="spellStart"/>
      <w:r w:rsidR="00EE79CC">
        <w:t>valueset</w:t>
      </w:r>
      <w:proofErr w:type="spellEnd"/>
      <w:r w:rsidR="00EE79CC">
        <w:t xml:space="preserve"> </w:t>
      </w:r>
      <w:r w:rsidR="00873319">
        <w:t xml:space="preserve">that whilst not all Conditions are </w:t>
      </w:r>
      <w:r>
        <w:t xml:space="preserve">necessarily also </w:t>
      </w:r>
      <w:r w:rsidR="00873319">
        <w:t>Problems, all Prob</w:t>
      </w:r>
      <w:r w:rsidR="00BB4C57">
        <w:t xml:space="preserve">lems are definitely Conditions: </w:t>
      </w:r>
      <w:r w:rsidR="00873319">
        <w:t>we've come to the right place</w:t>
      </w:r>
      <w:r w:rsidR="00BB4C57">
        <w:t>.</w:t>
      </w:r>
    </w:p>
    <w:p w:rsidR="00F40259" w:rsidRDefault="00F40259" w:rsidP="00F40259">
      <w:r>
        <w:t xml:space="preserve">So, why might encoding all of a given Problem List’s ‘Problems’ exclusively as Condition resources </w:t>
      </w:r>
      <w:r w:rsidRPr="00EE79CC">
        <w:rPr>
          <w:b/>
        </w:rPr>
        <w:t>not</w:t>
      </w:r>
      <w:r>
        <w:t xml:space="preserve"> be the right approach, and what’s the alternative?</w:t>
      </w:r>
    </w:p>
    <w:p w:rsidR="00F40259" w:rsidRDefault="00085002" w:rsidP="00F40259">
      <w:pPr>
        <w:pStyle w:val="Heading1"/>
      </w:pPr>
      <w:r>
        <w:t>P</w:t>
      </w:r>
      <w:r w:rsidR="00457928">
        <w:t xml:space="preserve">roblems </w:t>
      </w:r>
      <w:r>
        <w:t xml:space="preserve">that are </w:t>
      </w:r>
      <w:r w:rsidRPr="00DA3AC3">
        <w:rPr>
          <w:u w:val="single"/>
        </w:rPr>
        <w:t>not</w:t>
      </w:r>
      <w:r>
        <w:t xml:space="preserve"> </w:t>
      </w:r>
      <w:r w:rsidR="00457928">
        <w:t>conditions</w:t>
      </w:r>
    </w:p>
    <w:p w:rsidR="00BB4C57" w:rsidRDefault="00034CED" w:rsidP="00873319">
      <w:r>
        <w:t>A</w:t>
      </w:r>
      <w:r w:rsidR="00873319">
        <w:t xml:space="preserve"> </w:t>
      </w:r>
      <w:r w:rsidR="009218A0">
        <w:t xml:space="preserve">popular </w:t>
      </w:r>
      <w:r w:rsidR="00BB4C57">
        <w:t>oversim</w:t>
      </w:r>
      <w:r w:rsidR="009218A0">
        <w:t>plification</w:t>
      </w:r>
      <w:r w:rsidR="00BB4C57">
        <w:t xml:space="preserve"> </w:t>
      </w:r>
      <w:r w:rsidR="00873319">
        <w:t>of the clinical process and its documentation</w:t>
      </w:r>
      <w:r w:rsidR="00BB4C57">
        <w:t xml:space="preserve"> attempt</w:t>
      </w:r>
      <w:r>
        <w:t>s</w:t>
      </w:r>
      <w:r w:rsidR="00BB4C57">
        <w:t xml:space="preserve"> to reduce it </w:t>
      </w:r>
      <w:r>
        <w:t xml:space="preserve">all </w:t>
      </w:r>
      <w:r w:rsidR="00BB4C57">
        <w:t xml:space="preserve">to sets </w:t>
      </w:r>
      <w:r w:rsidR="00873319">
        <w:t>of signs/symptom</w:t>
      </w:r>
      <w:r w:rsidR="00BB4C57">
        <w:t>s/findings/results (Observation</w:t>
      </w:r>
      <w:r w:rsidR="00873319">
        <w:t xml:space="preserve">) for </w:t>
      </w:r>
      <w:r w:rsidR="00EE79CC">
        <w:t>d</w:t>
      </w:r>
      <w:r w:rsidR="00873319">
        <w:t>isease</w:t>
      </w:r>
      <w:r w:rsidR="00BB4C57">
        <w:t>s</w:t>
      </w:r>
      <w:r w:rsidR="00873319">
        <w:t>/</w:t>
      </w:r>
      <w:r w:rsidR="00EE79CC">
        <w:t>d</w:t>
      </w:r>
      <w:r w:rsidR="00873319">
        <w:t>i</w:t>
      </w:r>
      <w:r w:rsidR="00BB4C57">
        <w:t xml:space="preserve">agnoses (Condition) that </w:t>
      </w:r>
      <w:r w:rsidR="00BB4C57">
        <w:lastRenderedPageBreak/>
        <w:t>become</w:t>
      </w:r>
      <w:r w:rsidR="00873319">
        <w:t xml:space="preserve"> the target of treatment</w:t>
      </w:r>
      <w:r w:rsidR="00BB4C57">
        <w:t>s</w:t>
      </w:r>
      <w:r w:rsidR="00873319">
        <w:t>/</w:t>
      </w:r>
      <w:r w:rsidR="00EE79CC">
        <w:t>investigations/</w:t>
      </w:r>
      <w:r w:rsidR="00873319">
        <w:t>intervention</w:t>
      </w:r>
      <w:r w:rsidR="00BB4C57">
        <w:t>s</w:t>
      </w:r>
      <w:r w:rsidR="00873319">
        <w:t xml:space="preserve"> (Procedure). In this </w:t>
      </w:r>
      <w:r w:rsidR="00BB4C57">
        <w:t xml:space="preserve">naïve </w:t>
      </w:r>
      <w:r w:rsidR="00873319">
        <w:t xml:space="preserve">model, all Problems are </w:t>
      </w:r>
      <w:r w:rsidR="00BB4C57">
        <w:t xml:space="preserve">indeed </w:t>
      </w:r>
      <w:r w:rsidR="00873319">
        <w:t xml:space="preserve">Conditions. </w:t>
      </w:r>
    </w:p>
    <w:p w:rsidR="0065292E" w:rsidRDefault="00873319" w:rsidP="0065292E">
      <w:r>
        <w:t xml:space="preserve">Out in the </w:t>
      </w:r>
      <w:r w:rsidR="00C72F67">
        <w:t xml:space="preserve">real </w:t>
      </w:r>
      <w:r>
        <w:t xml:space="preserve">world of clinical documentation and the </w:t>
      </w:r>
      <w:r w:rsidR="00034CED">
        <w:t xml:space="preserve">case management </w:t>
      </w:r>
      <w:r>
        <w:t xml:space="preserve">thought processes </w:t>
      </w:r>
      <w:r w:rsidR="00034CED">
        <w:t>it</w:t>
      </w:r>
      <w:r>
        <w:t xml:space="preserve"> reflect</w:t>
      </w:r>
      <w:r w:rsidR="00034CED">
        <w:t>s</w:t>
      </w:r>
      <w:r>
        <w:t xml:space="preserve">, Problem </w:t>
      </w:r>
      <w:r w:rsidR="0065292E">
        <w:t xml:space="preserve">or Summary </w:t>
      </w:r>
      <w:r>
        <w:t xml:space="preserve">Lists include </w:t>
      </w:r>
      <w:r w:rsidR="00034CED" w:rsidRPr="00EE79CC">
        <w:rPr>
          <w:u w:val="single"/>
        </w:rPr>
        <w:t>many</w:t>
      </w:r>
      <w:r w:rsidR="00034CED">
        <w:t xml:space="preserve"> </w:t>
      </w:r>
      <w:r>
        <w:t>things that are</w:t>
      </w:r>
      <w:r w:rsidR="00043081">
        <w:t xml:space="preserve"> neither </w:t>
      </w:r>
      <w:r>
        <w:t xml:space="preserve">diagnoses </w:t>
      </w:r>
      <w:r w:rsidR="00043081">
        <w:t>nor classical signs, symptoms or results</w:t>
      </w:r>
      <w:r w:rsidR="00EE79CC">
        <w:t xml:space="preserve">. </w:t>
      </w:r>
      <w:r w:rsidR="0065292E">
        <w:t>For example:</w:t>
      </w:r>
    </w:p>
    <w:p w:rsidR="00640F0A" w:rsidRDefault="00AA4E51" w:rsidP="0065292E">
      <w:pPr>
        <w:ind w:left="720"/>
      </w:pPr>
      <w:r>
        <w:t>P</w:t>
      </w:r>
      <w:r w:rsidR="009C3107">
        <w:t xml:space="preserve">rocedures </w:t>
      </w:r>
      <w:r w:rsidR="00893B90">
        <w:t>whose planning</w:t>
      </w:r>
      <w:r w:rsidR="009C3107">
        <w:t xml:space="preserve"> (</w:t>
      </w:r>
      <w:r>
        <w:t xml:space="preserve">e.g. </w:t>
      </w:r>
      <w:hyperlink r:id="rId13" w:history="1">
        <w:r w:rsidR="009C3107" w:rsidRPr="00AA4E51">
          <w:rPr>
            <w:rStyle w:val="Hyperlink"/>
          </w:rPr>
          <w:t>Colonoscopy</w:t>
        </w:r>
      </w:hyperlink>
      <w:r w:rsidR="009C3107">
        <w:t xml:space="preserve">), </w:t>
      </w:r>
      <w:hyperlink r:id="rId14" w:history="1">
        <w:r w:rsidRPr="00AA4E51">
          <w:rPr>
            <w:rStyle w:val="Hyperlink"/>
          </w:rPr>
          <w:t>cancell</w:t>
        </w:r>
        <w:r w:rsidR="00893B90">
          <w:rPr>
            <w:rStyle w:val="Hyperlink"/>
          </w:rPr>
          <w:t>ation</w:t>
        </w:r>
      </w:hyperlink>
      <w:r w:rsidR="00893B90">
        <w:t xml:space="preserve"> or </w:t>
      </w:r>
      <w:hyperlink r:id="rId15" w:history="1">
        <w:r w:rsidR="00893B90">
          <w:rPr>
            <w:rStyle w:val="Hyperlink"/>
          </w:rPr>
          <w:t xml:space="preserve">refusal to accept </w:t>
        </w:r>
      </w:hyperlink>
      <w:r w:rsidR="00893B90">
        <w:t>are the cause of patient or practitioner anxiety</w:t>
      </w:r>
      <w:r w:rsidR="00043081">
        <w:t>;</w:t>
      </w:r>
      <w:r w:rsidR="00893B90">
        <w:t xml:space="preserve"> </w:t>
      </w:r>
      <w:r w:rsidR="00DD2C97">
        <w:t xml:space="preserve"> or </w:t>
      </w:r>
      <w:r w:rsidR="00EA4FA3">
        <w:t>whose completion</w:t>
      </w:r>
      <w:r w:rsidR="00DD2C97">
        <w:t xml:space="preserve"> </w:t>
      </w:r>
      <w:r w:rsidR="00043081">
        <w:t xml:space="preserve">always </w:t>
      </w:r>
      <w:r w:rsidR="00EA4FA3">
        <w:t xml:space="preserve">implies </w:t>
      </w:r>
      <w:r w:rsidR="00DD2C97">
        <w:t xml:space="preserve">a </w:t>
      </w:r>
      <w:r w:rsidR="00EA4FA3">
        <w:t xml:space="preserve">clinically </w:t>
      </w:r>
      <w:r w:rsidR="00DD2C97">
        <w:t xml:space="preserve">significant </w:t>
      </w:r>
      <w:r w:rsidR="00EA4FA3">
        <w:t xml:space="preserve">pre- </w:t>
      </w:r>
      <w:r w:rsidR="00DD2C97">
        <w:t xml:space="preserve"> or </w:t>
      </w:r>
      <w:r w:rsidR="00EA4FA3">
        <w:t>post</w:t>
      </w:r>
      <w:r w:rsidR="00DD2C97">
        <w:t xml:space="preserve">surgical state or diagnosis (e.g. </w:t>
      </w:r>
      <w:hyperlink r:id="rId16" w:history="1">
        <w:r w:rsidR="00DD2C97" w:rsidRPr="00DD2C97">
          <w:rPr>
            <w:rStyle w:val="Hyperlink"/>
          </w:rPr>
          <w:t>through-knee amputation</w:t>
        </w:r>
      </w:hyperlink>
      <w:r w:rsidR="00DD2C97">
        <w:t xml:space="preserve"> </w:t>
      </w:r>
      <w:r w:rsidR="00DD2C97" w:rsidRPr="00715FE1">
        <w:rPr>
          <w:i/>
        </w:rPr>
        <w:t>implies</w:t>
      </w:r>
      <w:r w:rsidR="00DD2C97">
        <w:t xml:space="preserve"> </w:t>
      </w:r>
      <w:hyperlink r:id="rId17" w:history="1">
        <w:r w:rsidR="00DD2C97" w:rsidRPr="00DD2C97">
          <w:rPr>
            <w:rStyle w:val="Hyperlink"/>
          </w:rPr>
          <w:t>limb amputee</w:t>
        </w:r>
      </w:hyperlink>
      <w:r w:rsidR="00715FE1">
        <w:t>;</w:t>
      </w:r>
      <w:r w:rsidR="00DD2C97">
        <w:t xml:space="preserve"> </w:t>
      </w:r>
      <w:hyperlink r:id="rId18" w:history="1">
        <w:r w:rsidR="00DD2C97" w:rsidRPr="00DD2C97">
          <w:rPr>
            <w:rStyle w:val="Hyperlink"/>
          </w:rPr>
          <w:t>radical mastectomy</w:t>
        </w:r>
      </w:hyperlink>
      <w:r w:rsidR="00DD2C97">
        <w:t xml:space="preserve"> </w:t>
      </w:r>
      <w:r w:rsidR="00DD2C97" w:rsidRPr="00DD2C97">
        <w:rPr>
          <w:i/>
        </w:rPr>
        <w:t>implies</w:t>
      </w:r>
      <w:r w:rsidR="00DD2C97">
        <w:t xml:space="preserve"> </w:t>
      </w:r>
      <w:hyperlink r:id="rId19" w:history="1">
        <w:r w:rsidR="00DD2C97" w:rsidRPr="00DD2C97">
          <w:rPr>
            <w:rStyle w:val="Hyperlink"/>
          </w:rPr>
          <w:t>breast cancer</w:t>
        </w:r>
      </w:hyperlink>
      <w:r w:rsidR="00DD2C97">
        <w:t>)</w:t>
      </w:r>
      <w:r w:rsidR="00043081">
        <w:t xml:space="preserve"> that may therefore not always also be separately documented.</w:t>
      </w:r>
    </w:p>
    <w:p w:rsidR="00C72F67" w:rsidRDefault="00C72F67" w:rsidP="0065292E">
      <w:pPr>
        <w:ind w:left="720"/>
      </w:pPr>
      <w:r>
        <w:t xml:space="preserve">Socioeconomic circumstances </w:t>
      </w:r>
      <w:r w:rsidR="008D3D28">
        <w:t xml:space="preserve">or significant life events that may influence or inform the management of current or future health needs, such as </w:t>
      </w:r>
      <w:hyperlink r:id="rId20" w:history="1">
        <w:r w:rsidR="008D3D28">
          <w:rPr>
            <w:rStyle w:val="Hyperlink"/>
          </w:rPr>
          <w:t>getting e</w:t>
        </w:r>
        <w:r w:rsidR="008D3D28" w:rsidRPr="00EA4FA3">
          <w:rPr>
            <w:rStyle w:val="Hyperlink"/>
          </w:rPr>
          <w:t>ngage</w:t>
        </w:r>
        <w:r w:rsidR="008D3D28">
          <w:rPr>
            <w:rStyle w:val="Hyperlink"/>
          </w:rPr>
          <w:t>d</w:t>
        </w:r>
      </w:hyperlink>
      <w:r w:rsidR="008D3D28">
        <w:t xml:space="preserve">, </w:t>
      </w:r>
      <w:hyperlink r:id="rId21" w:history="1">
        <w:r w:rsidR="008D3D28" w:rsidRPr="00EA4FA3">
          <w:rPr>
            <w:rStyle w:val="Hyperlink"/>
          </w:rPr>
          <w:t>eloping</w:t>
        </w:r>
      </w:hyperlink>
      <w:r w:rsidR="008D3D28">
        <w:t xml:space="preserve">, </w:t>
      </w:r>
      <w:hyperlink r:id="rId22" w:history="1">
        <w:r w:rsidR="008D3D28" w:rsidRPr="00EA4FA3">
          <w:rPr>
            <w:rStyle w:val="Hyperlink"/>
          </w:rPr>
          <w:t>trying</w:t>
        </w:r>
      </w:hyperlink>
      <w:r w:rsidR="008D3D28">
        <w:t xml:space="preserve"> and </w:t>
      </w:r>
      <w:hyperlink r:id="rId23" w:history="1">
        <w:r w:rsidR="008D3D28" w:rsidRPr="00EA4FA3">
          <w:rPr>
            <w:rStyle w:val="Hyperlink"/>
          </w:rPr>
          <w:t>succeeding</w:t>
        </w:r>
      </w:hyperlink>
      <w:r w:rsidR="008D3D28">
        <w:t xml:space="preserve"> in getting pregnant, </w:t>
      </w:r>
      <w:hyperlink r:id="rId24" w:history="1">
        <w:r w:rsidR="008D3D28" w:rsidRPr="00EA4FA3">
          <w:rPr>
            <w:rStyle w:val="Hyperlink"/>
          </w:rPr>
          <w:t>parental worrying</w:t>
        </w:r>
      </w:hyperlink>
      <w:r w:rsidR="008D3D28">
        <w:t xml:space="preserve">, </w:t>
      </w:r>
      <w:hyperlink r:id="rId25" w:history="1">
        <w:r w:rsidR="008D3D28" w:rsidRPr="00EA4FA3">
          <w:rPr>
            <w:rStyle w:val="Hyperlink"/>
          </w:rPr>
          <w:t>family bereavement</w:t>
        </w:r>
      </w:hyperlink>
      <w:r w:rsidR="008D3D28">
        <w:t xml:space="preserve">, recent </w:t>
      </w:r>
      <w:hyperlink r:id="rId26" w:history="1">
        <w:r w:rsidR="008D3D28" w:rsidRPr="00EA4FA3">
          <w:rPr>
            <w:rStyle w:val="Hyperlink"/>
          </w:rPr>
          <w:t>travel</w:t>
        </w:r>
      </w:hyperlink>
      <w:r w:rsidR="008D3D28">
        <w:t xml:space="preserve">, </w:t>
      </w:r>
      <w:hyperlink r:id="rId27" w:history="1">
        <w:r w:rsidR="008D3D28" w:rsidRPr="00EA4FA3">
          <w:rPr>
            <w:rStyle w:val="Hyperlink"/>
          </w:rPr>
          <w:t>combat experience</w:t>
        </w:r>
      </w:hyperlink>
      <w:r w:rsidR="008D3D28">
        <w:t>,</w:t>
      </w:r>
      <w:r>
        <w:t xml:space="preserve"> </w:t>
      </w:r>
      <w:hyperlink r:id="rId28" w:history="1">
        <w:r w:rsidR="008D3D28" w:rsidRPr="008D3D28">
          <w:rPr>
            <w:rStyle w:val="Hyperlink"/>
          </w:rPr>
          <w:t>retirement</w:t>
        </w:r>
      </w:hyperlink>
      <w:r w:rsidR="008D3D28">
        <w:t xml:space="preserve">, </w:t>
      </w:r>
      <w:hyperlink r:id="rId29" w:history="1">
        <w:r>
          <w:rPr>
            <w:rStyle w:val="Hyperlink"/>
          </w:rPr>
          <w:t>carer abuse</w:t>
        </w:r>
      </w:hyperlink>
      <w:r>
        <w:t xml:space="preserve">, </w:t>
      </w:r>
      <w:hyperlink r:id="rId30" w:history="1">
        <w:r w:rsidRPr="00C72F67">
          <w:rPr>
            <w:rStyle w:val="Hyperlink"/>
          </w:rPr>
          <w:t>housing</w:t>
        </w:r>
      </w:hyperlink>
      <w:r>
        <w:t xml:space="preserve"> and </w:t>
      </w:r>
      <w:hyperlink r:id="rId31" w:history="1">
        <w:r w:rsidRPr="00C72F67">
          <w:rPr>
            <w:rStyle w:val="Hyperlink"/>
          </w:rPr>
          <w:t>employ</w:t>
        </w:r>
        <w:r>
          <w:rPr>
            <w:rStyle w:val="Hyperlink"/>
          </w:rPr>
          <w:t>ment status</w:t>
        </w:r>
      </w:hyperlink>
      <w:r>
        <w:t xml:space="preserve">, the </w:t>
      </w:r>
      <w:hyperlink r:id="rId32" w:history="1">
        <w:r w:rsidRPr="00C72F67">
          <w:rPr>
            <w:rStyle w:val="Hyperlink"/>
          </w:rPr>
          <w:t>local crime rate</w:t>
        </w:r>
      </w:hyperlink>
      <w:r>
        <w:t xml:space="preserve">, own </w:t>
      </w:r>
      <w:hyperlink r:id="rId33" w:history="1">
        <w:r w:rsidRPr="00C72F67">
          <w:rPr>
            <w:rStyle w:val="Hyperlink"/>
          </w:rPr>
          <w:t>criminal record</w:t>
        </w:r>
      </w:hyperlink>
      <w:r>
        <w:t xml:space="preserve">, </w:t>
      </w:r>
      <w:hyperlink r:id="rId34" w:history="1">
        <w:r w:rsidRPr="00C72F67">
          <w:rPr>
            <w:rStyle w:val="Hyperlink"/>
          </w:rPr>
          <w:t>ability to access health services</w:t>
        </w:r>
      </w:hyperlink>
      <w:r>
        <w:t xml:space="preserve">, problems with their </w:t>
      </w:r>
      <w:hyperlink r:id="rId35" w:history="1">
        <w:r w:rsidR="004738C6" w:rsidRPr="004738C6">
          <w:rPr>
            <w:rStyle w:val="Hyperlink"/>
          </w:rPr>
          <w:t>financial</w:t>
        </w:r>
      </w:hyperlink>
      <w:r w:rsidR="004738C6">
        <w:t xml:space="preserve">, </w:t>
      </w:r>
      <w:hyperlink r:id="rId36" w:history="1">
        <w:r w:rsidRPr="00C72F67">
          <w:rPr>
            <w:rStyle w:val="Hyperlink"/>
          </w:rPr>
          <w:t>personal</w:t>
        </w:r>
      </w:hyperlink>
      <w:r>
        <w:t xml:space="preserve">, </w:t>
      </w:r>
      <w:hyperlink r:id="rId37" w:history="1">
        <w:r w:rsidR="004738C6" w:rsidRPr="004738C6">
          <w:rPr>
            <w:rStyle w:val="Hyperlink"/>
          </w:rPr>
          <w:t>online</w:t>
        </w:r>
      </w:hyperlink>
      <w:r w:rsidR="004738C6">
        <w:t xml:space="preserve">, </w:t>
      </w:r>
      <w:hyperlink r:id="rId38" w:history="1">
        <w:r w:rsidRPr="00C72F67">
          <w:rPr>
            <w:rStyle w:val="Hyperlink"/>
          </w:rPr>
          <w:t>love</w:t>
        </w:r>
      </w:hyperlink>
      <w:r>
        <w:t xml:space="preserve"> or </w:t>
      </w:r>
      <w:hyperlink r:id="rId39" w:history="1">
        <w:r w:rsidRPr="00C72F67">
          <w:rPr>
            <w:rStyle w:val="Hyperlink"/>
          </w:rPr>
          <w:t>sex</w:t>
        </w:r>
      </w:hyperlink>
      <w:r>
        <w:t xml:space="preserve"> lives</w:t>
      </w:r>
      <w:r w:rsidR="004738C6">
        <w:t>.</w:t>
      </w:r>
      <w:r w:rsidR="008D3D28">
        <w:t xml:space="preserve"> </w:t>
      </w:r>
    </w:p>
    <w:p w:rsidR="00034CED" w:rsidRDefault="00034CED" w:rsidP="0065292E">
      <w:pPr>
        <w:ind w:left="720"/>
      </w:pPr>
      <w:r>
        <w:t xml:space="preserve">Significant allergies and intolerances (e.g. to </w:t>
      </w:r>
      <w:hyperlink r:id="rId40" w:history="1">
        <w:r w:rsidR="00F3160F">
          <w:rPr>
            <w:rStyle w:val="Hyperlink"/>
          </w:rPr>
          <w:t>milk</w:t>
        </w:r>
      </w:hyperlink>
      <w:r>
        <w:t>)</w:t>
      </w:r>
      <w:r w:rsidR="00EE79CC">
        <w:t xml:space="preserve"> that explain </w:t>
      </w:r>
      <w:r w:rsidR="00457928">
        <w:t xml:space="preserve">to other clinicians viewing the record </w:t>
      </w:r>
      <w:r w:rsidR="00EE79CC">
        <w:t xml:space="preserve">why the </w:t>
      </w:r>
      <w:r w:rsidR="00457928">
        <w:t>‘</w:t>
      </w:r>
      <w:r w:rsidR="00EE79CC">
        <w:t>usual</w:t>
      </w:r>
      <w:r w:rsidR="00457928">
        <w:t>’</w:t>
      </w:r>
      <w:r w:rsidR="00EE79CC">
        <w:t xml:space="preserve"> therapy was not </w:t>
      </w:r>
      <w:r w:rsidR="00DA3AC3">
        <w:t xml:space="preserve">used, </w:t>
      </w:r>
      <w:r w:rsidR="00EE79CC">
        <w:t xml:space="preserve"> and should not</w:t>
      </w:r>
      <w:r w:rsidR="00DA3AC3">
        <w:t xml:space="preserve"> be in future</w:t>
      </w:r>
      <w:r w:rsidR="00EE79CC">
        <w:t xml:space="preserve"> </w:t>
      </w:r>
      <w:r w:rsidR="00576C00">
        <w:t xml:space="preserve">e.g. </w:t>
      </w:r>
      <w:hyperlink r:id="rId41" w:history="1">
        <w:proofErr w:type="spellStart"/>
        <w:r w:rsidR="00B41B6F" w:rsidRPr="00B41B6F">
          <w:rPr>
            <w:rStyle w:val="Hyperlink"/>
          </w:rPr>
          <w:t>injectables</w:t>
        </w:r>
        <w:proofErr w:type="spellEnd"/>
      </w:hyperlink>
      <w:r w:rsidR="00B41B6F" w:rsidRPr="00B41B6F">
        <w:t xml:space="preserve"> or </w:t>
      </w:r>
      <w:hyperlink r:id="rId42" w:history="1">
        <w:r w:rsidR="00576C00" w:rsidRPr="00B41B6F">
          <w:rPr>
            <w:rStyle w:val="Hyperlink"/>
          </w:rPr>
          <w:t>inhalers</w:t>
        </w:r>
      </w:hyperlink>
      <w:r w:rsidR="00EE79CC">
        <w:t xml:space="preserve"> containing milk protein excipients</w:t>
      </w:r>
      <w:r w:rsidR="003C59B9">
        <w:t>.</w:t>
      </w:r>
      <w:r w:rsidR="00457928">
        <w:t xml:space="preserve"> Leaving these </w:t>
      </w:r>
      <w:r w:rsidR="00DA3AC3">
        <w:t xml:space="preserve">less immediately visible under </w:t>
      </w:r>
      <w:r w:rsidR="00457928">
        <w:t xml:space="preserve">a separate Allergies tab of the EPR may cause them to be overlooked; promoting/duplicating these entries to the Summary or Problem list </w:t>
      </w:r>
      <w:r w:rsidR="00DA3AC3">
        <w:t xml:space="preserve">‘front sheet’ </w:t>
      </w:r>
      <w:r w:rsidR="00457928">
        <w:t>can be clinically desirable.</w:t>
      </w:r>
    </w:p>
    <w:p w:rsidR="0065292E" w:rsidRDefault="0065292E" w:rsidP="0065292E">
      <w:pPr>
        <w:ind w:left="720"/>
      </w:pPr>
      <w:r>
        <w:t xml:space="preserve">Family histories of heritable conditions that at least </w:t>
      </w:r>
      <w:r w:rsidRPr="00DD2C97">
        <w:rPr>
          <w:i/>
        </w:rPr>
        <w:t>some</w:t>
      </w:r>
      <w:r>
        <w:t xml:space="preserve"> family members (e.g. </w:t>
      </w:r>
      <w:hyperlink r:id="rId43" w:history="1">
        <w:r>
          <w:rPr>
            <w:rStyle w:val="Hyperlink"/>
          </w:rPr>
          <w:t>FH of H</w:t>
        </w:r>
        <w:r w:rsidRPr="00AA4E51">
          <w:rPr>
            <w:rStyle w:val="Hyperlink"/>
          </w:rPr>
          <w:t>untington's chorea</w:t>
        </w:r>
      </w:hyperlink>
      <w:r>
        <w:t xml:space="preserve">) or some specific </w:t>
      </w:r>
      <w:r w:rsidRPr="00D643EB">
        <w:rPr>
          <w:i/>
        </w:rPr>
        <w:t>types</w:t>
      </w:r>
      <w:r>
        <w:t xml:space="preserve"> of family members have (e.g. </w:t>
      </w:r>
      <w:hyperlink r:id="rId44" w:history="1">
        <w:r w:rsidRPr="00DD2C97">
          <w:rPr>
            <w:rStyle w:val="Hyperlink"/>
          </w:rPr>
          <w:t>FH hip # in 1</w:t>
        </w:r>
        <w:r w:rsidRPr="00DD2C97">
          <w:rPr>
            <w:rStyle w:val="Hyperlink"/>
            <w:vertAlign w:val="superscript"/>
          </w:rPr>
          <w:t>st</w:t>
        </w:r>
        <w:r w:rsidRPr="00DD2C97">
          <w:rPr>
            <w:rStyle w:val="Hyperlink"/>
          </w:rPr>
          <w:t xml:space="preserve"> degree relative</w:t>
        </w:r>
      </w:hyperlink>
      <w:r w:rsidR="006E3BFD">
        <w:t>) .</w:t>
      </w:r>
    </w:p>
    <w:p w:rsidR="00EE79CC" w:rsidRDefault="00F128FC" w:rsidP="00873319">
      <w:r>
        <w:t xml:space="preserve">Patient Summaries </w:t>
      </w:r>
      <w:r w:rsidR="00EE79CC">
        <w:t xml:space="preserve">can </w:t>
      </w:r>
      <w:r w:rsidR="006E3BFD">
        <w:t xml:space="preserve">go beyond </w:t>
      </w:r>
      <w:r w:rsidR="00EE79CC">
        <w:t>Weed’s narrower definiti</w:t>
      </w:r>
      <w:r w:rsidR="006E3BFD">
        <w:t xml:space="preserve">on and purpose of collating only those Problems currently being actively managed </w:t>
      </w:r>
      <w:r w:rsidR="00EE79CC">
        <w:t xml:space="preserve">: they may include </w:t>
      </w:r>
      <w:r w:rsidR="006E3BFD">
        <w:t xml:space="preserve">clinically </w:t>
      </w:r>
      <w:r w:rsidR="00EE79CC">
        <w:t xml:space="preserve">significant </w:t>
      </w:r>
      <w:r w:rsidR="00EE79CC" w:rsidRPr="0065292E">
        <w:rPr>
          <w:i/>
        </w:rPr>
        <w:t>absences</w:t>
      </w:r>
      <w:r w:rsidR="00EE79CC">
        <w:t xml:space="preserve"> of problems</w:t>
      </w:r>
      <w:r w:rsidR="006E3BFD">
        <w:t xml:space="preserve"> that clinicians should be aware of because they explain previous atypical </w:t>
      </w:r>
      <w:r w:rsidR="00EE79CC">
        <w:t>diagnostic or therapeutic choices</w:t>
      </w:r>
      <w:r w:rsidR="006E3BFD">
        <w:t>, and should similarly inform future ones</w:t>
      </w:r>
      <w:r w:rsidR="00EE79CC">
        <w:t>. For example:</w:t>
      </w:r>
    </w:p>
    <w:p w:rsidR="00EE79CC" w:rsidRDefault="00EE79CC" w:rsidP="00EE79CC">
      <w:pPr>
        <w:ind w:left="720"/>
      </w:pPr>
      <w:proofErr w:type="gramStart"/>
      <w:r>
        <w:t xml:space="preserve">The </w:t>
      </w:r>
      <w:r w:rsidRPr="00EE79CC">
        <w:rPr>
          <w:i/>
        </w:rPr>
        <w:t>absence</w:t>
      </w:r>
      <w:r>
        <w:t xml:space="preserve"> of significant allergies and intolerances (</w:t>
      </w:r>
      <w:proofErr w:type="spellStart"/>
      <w:r>
        <w:t>e.g</w:t>
      </w:r>
      <w:proofErr w:type="spellEnd"/>
      <w:r>
        <w:t xml:space="preserve"> to </w:t>
      </w:r>
      <w:hyperlink r:id="rId45" w:history="1">
        <w:r w:rsidRPr="00034CED">
          <w:rPr>
            <w:rStyle w:val="Hyperlink"/>
          </w:rPr>
          <w:t>milk</w:t>
        </w:r>
      </w:hyperlink>
      <w:r w:rsidR="00457928">
        <w:t xml:space="preserve"> or to peanuts)</w:t>
      </w:r>
      <w:r>
        <w:t xml:space="preserve"> that </w:t>
      </w:r>
      <w:r w:rsidR="00457928">
        <w:t xml:space="preserve">would otherwise prohibit </w:t>
      </w:r>
      <w:r>
        <w:t xml:space="preserve">avoidable exposure (e.g. </w:t>
      </w:r>
      <w:r w:rsidR="00457928">
        <w:t>entry to a school environment possibly containing peanuts in packed lunches</w:t>
      </w:r>
      <w:r>
        <w:t>).</w:t>
      </w:r>
      <w:proofErr w:type="gramEnd"/>
      <w:r w:rsidR="00457928">
        <w:t xml:space="preserve"> </w:t>
      </w:r>
    </w:p>
    <w:p w:rsidR="00EE79CC" w:rsidRDefault="00EE79CC" w:rsidP="00457928">
      <w:pPr>
        <w:ind w:left="720"/>
      </w:pPr>
      <w:r>
        <w:t xml:space="preserve">The </w:t>
      </w:r>
      <w:r w:rsidRPr="00457928">
        <w:rPr>
          <w:i/>
        </w:rPr>
        <w:t>absence</w:t>
      </w:r>
      <w:r>
        <w:t xml:space="preserve"> of significant family histories (e.g. </w:t>
      </w:r>
      <w:hyperlink r:id="rId46" w:history="1">
        <w:r w:rsidR="00457928">
          <w:rPr>
            <w:rStyle w:val="Hyperlink"/>
          </w:rPr>
          <w:t>no FH of g</w:t>
        </w:r>
        <w:r w:rsidR="00457928" w:rsidRPr="00AA4E51">
          <w:rPr>
            <w:rStyle w:val="Hyperlink"/>
          </w:rPr>
          <w:t>laucoma</w:t>
        </w:r>
      </w:hyperlink>
      <w:r w:rsidR="00457928">
        <w:t xml:space="preserve">, </w:t>
      </w:r>
      <w:hyperlink r:id="rId47" w:history="1">
        <w:r>
          <w:rPr>
            <w:rStyle w:val="Hyperlink"/>
          </w:rPr>
          <w:t>no FH of h</w:t>
        </w:r>
        <w:r w:rsidRPr="008C0022">
          <w:rPr>
            <w:rStyle w:val="Hyperlink"/>
          </w:rPr>
          <w:t>earing loss</w:t>
        </w:r>
      </w:hyperlink>
      <w:r w:rsidR="006E3BFD">
        <w:t xml:space="preserve">) </w:t>
      </w:r>
    </w:p>
    <w:p w:rsidR="00457928" w:rsidRDefault="007A0087" w:rsidP="00457928">
      <w:pPr>
        <w:pStyle w:val="Heading1"/>
      </w:pPr>
      <w:r>
        <w:t xml:space="preserve">Problem vs </w:t>
      </w:r>
      <w:proofErr w:type="gramStart"/>
      <w:r>
        <w:t>Condition :</w:t>
      </w:r>
      <w:proofErr w:type="gramEnd"/>
      <w:r>
        <w:t xml:space="preserve"> one size doesn’t fit all </w:t>
      </w:r>
    </w:p>
    <w:p w:rsidR="0045159C" w:rsidRDefault="00751DED" w:rsidP="00873319">
      <w:r>
        <w:t xml:space="preserve">The primary reason </w:t>
      </w:r>
      <w:r w:rsidR="007A0087">
        <w:t>all</w:t>
      </w:r>
      <w:r>
        <w:t xml:space="preserve"> disparate coded phenomena </w:t>
      </w:r>
      <w:r w:rsidR="007A0087">
        <w:t xml:space="preserve">from a Problem List or Patient Summary </w:t>
      </w:r>
      <w:r>
        <w:t xml:space="preserve">can’t simply be recast as Conditions </w:t>
      </w:r>
      <w:r w:rsidR="00457928">
        <w:t xml:space="preserve">for the purposes of </w:t>
      </w:r>
      <w:r w:rsidR="007A0087">
        <w:t xml:space="preserve">interoperation </w:t>
      </w:r>
      <w:r>
        <w:t xml:space="preserve">is the same reason each </w:t>
      </w:r>
      <w:r w:rsidR="00457928">
        <w:t xml:space="preserve">has </w:t>
      </w:r>
      <w:r>
        <w:t xml:space="preserve">their own </w:t>
      </w:r>
      <w:r w:rsidR="00645797">
        <w:t xml:space="preserve">dedicated </w:t>
      </w:r>
      <w:r w:rsidR="00457928">
        <w:t xml:space="preserve">FHIR </w:t>
      </w:r>
      <w:r w:rsidR="00645797">
        <w:t>resource in the first place</w:t>
      </w:r>
      <w:r>
        <w:t xml:space="preserve">: the </w:t>
      </w:r>
      <w:r w:rsidR="00457928">
        <w:t>C</w:t>
      </w:r>
      <w:r>
        <w:t xml:space="preserve">ondition resource </w:t>
      </w:r>
      <w:r w:rsidR="00085002">
        <w:t>is</w:t>
      </w:r>
      <w:r>
        <w:t xml:space="preserve"> optimised for passing diagnoses; it </w:t>
      </w:r>
      <w:r w:rsidR="00085002">
        <w:t xml:space="preserve">offers elements </w:t>
      </w:r>
      <w:r w:rsidR="00457928">
        <w:t xml:space="preserve">to </w:t>
      </w:r>
      <w:r>
        <w:t xml:space="preserve">qualify the diagnosis by e.g. </w:t>
      </w:r>
      <w:r w:rsidR="00C320D0">
        <w:t xml:space="preserve">its </w:t>
      </w:r>
      <w:hyperlink r:id="rId48" w:anchor="Condition.severity" w:history="1">
        <w:r w:rsidR="00C320D0" w:rsidRPr="00C320D0">
          <w:rPr>
            <w:rStyle w:val="Hyperlink"/>
          </w:rPr>
          <w:t>severity</w:t>
        </w:r>
      </w:hyperlink>
      <w:r w:rsidR="00C320D0">
        <w:t xml:space="preserve">, </w:t>
      </w:r>
      <w:hyperlink r:id="rId49" w:anchor="Condition.stage" w:history="1">
        <w:r w:rsidR="00C320D0" w:rsidRPr="00C320D0">
          <w:rPr>
            <w:rStyle w:val="Hyperlink"/>
          </w:rPr>
          <w:t>staging</w:t>
        </w:r>
      </w:hyperlink>
      <w:r w:rsidR="00C320D0">
        <w:t xml:space="preserve"> or </w:t>
      </w:r>
      <w:r w:rsidR="00645797">
        <w:t xml:space="preserve">disease activity </w:t>
      </w:r>
      <w:r>
        <w:t>(</w:t>
      </w:r>
      <w:proofErr w:type="spellStart"/>
      <w:r w:rsidR="00C320D0">
        <w:t>condition.</w:t>
      </w:r>
      <w:hyperlink r:id="rId50" w:anchor="Condition.clinicalStatus" w:history="1">
        <w:proofErr w:type="gramStart"/>
        <w:r>
          <w:rPr>
            <w:rStyle w:val="Hyperlink"/>
          </w:rPr>
          <w:t>clinicalS</w:t>
        </w:r>
        <w:r w:rsidRPr="00751DED">
          <w:rPr>
            <w:rStyle w:val="Hyperlink"/>
          </w:rPr>
          <w:t>tatus</w:t>
        </w:r>
        <w:proofErr w:type="spellEnd"/>
        <w:proofErr w:type="gramEnd"/>
      </w:hyperlink>
      <w:r>
        <w:t xml:space="preserve"> </w:t>
      </w:r>
      <w:r w:rsidRPr="004E195B">
        <w:rPr>
          <w:rFonts w:ascii="Courier New" w:hAnsi="Courier New" w:cs="Courier New"/>
        </w:rPr>
        <w:t>active</w:t>
      </w:r>
      <w:r>
        <w:t xml:space="preserve"> vs </w:t>
      </w:r>
      <w:r w:rsidRPr="004E195B">
        <w:rPr>
          <w:rFonts w:ascii="Courier New" w:hAnsi="Courier New" w:cs="Courier New"/>
        </w:rPr>
        <w:t>inactive</w:t>
      </w:r>
      <w:r>
        <w:t xml:space="preserve"> vs </w:t>
      </w:r>
      <w:r w:rsidRPr="004E195B">
        <w:rPr>
          <w:rFonts w:ascii="Courier New" w:hAnsi="Courier New" w:cs="Courier New"/>
        </w:rPr>
        <w:t>recurrent</w:t>
      </w:r>
      <w:r>
        <w:t>)</w:t>
      </w:r>
      <w:r w:rsidR="00C320D0">
        <w:t xml:space="preserve"> – none of which are semantically </w:t>
      </w:r>
      <w:r w:rsidR="00C320D0">
        <w:lastRenderedPageBreak/>
        <w:t>sensible properties of procedures</w:t>
      </w:r>
      <w:r w:rsidR="00457928">
        <w:t>, family histories</w:t>
      </w:r>
      <w:r w:rsidR="00C320D0">
        <w:t xml:space="preserve"> or socioeconomic circumstances. </w:t>
      </w:r>
      <w:r w:rsidR="0045159C">
        <w:t xml:space="preserve">And, of course, only the Condition resource currently offers an obvious and off-the-shelf </w:t>
      </w:r>
      <w:r w:rsidR="00701E36">
        <w:t>resource element</w:t>
      </w:r>
      <w:r w:rsidR="0045159C">
        <w:t xml:space="preserve"> by which to annotate it </w:t>
      </w:r>
      <w:proofErr w:type="spellStart"/>
      <w:r w:rsidR="0045159C">
        <w:t>as</w:t>
      </w:r>
      <w:proofErr w:type="spellEnd"/>
      <w:r w:rsidR="0045159C">
        <w:t xml:space="preserve"> </w:t>
      </w:r>
      <w:r w:rsidR="0045159C" w:rsidRPr="0045159C">
        <w:rPr>
          <w:i/>
        </w:rPr>
        <w:t>also</w:t>
      </w:r>
      <w:r w:rsidR="0045159C">
        <w:t xml:space="preserve"> a member of a problem list. </w:t>
      </w:r>
    </w:p>
    <w:p w:rsidR="003C59B9" w:rsidRDefault="00C320D0" w:rsidP="00873319">
      <w:r>
        <w:t xml:space="preserve">By contrast, the </w:t>
      </w:r>
      <w:hyperlink r:id="rId51" w:anchor="resource" w:history="1">
        <w:r w:rsidRPr="005C4B2C">
          <w:rPr>
            <w:rStyle w:val="Hyperlink"/>
          </w:rPr>
          <w:t>Procedure</w:t>
        </w:r>
      </w:hyperlink>
      <w:r>
        <w:t xml:space="preserve"> resource offers up </w:t>
      </w:r>
      <w:r w:rsidR="00085002">
        <w:t xml:space="preserve">both </w:t>
      </w:r>
      <w:proofErr w:type="spellStart"/>
      <w:proofErr w:type="gramStart"/>
      <w:r>
        <w:t>procedure</w:t>
      </w:r>
      <w:proofErr w:type="gramEnd"/>
      <w:r>
        <w:t>.</w:t>
      </w:r>
      <w:hyperlink r:id="rId52" w:anchor="Procedure.status" w:history="1">
        <w:proofErr w:type="gramStart"/>
        <w:r w:rsidRPr="00C320D0">
          <w:rPr>
            <w:rStyle w:val="Hyperlink"/>
          </w:rPr>
          <w:t>status</w:t>
        </w:r>
        <w:proofErr w:type="spellEnd"/>
        <w:proofErr w:type="gramEnd"/>
      </w:hyperlink>
      <w:r>
        <w:t xml:space="preserve"> values </w:t>
      </w:r>
      <w:r w:rsidR="00085002">
        <w:t xml:space="preserve">to declare where the procedure is in its act lifecycle </w:t>
      </w:r>
      <w:r>
        <w:t xml:space="preserve">of </w:t>
      </w:r>
      <w:r w:rsidR="00D84FDB">
        <w:t xml:space="preserve">e.g. </w:t>
      </w:r>
      <w:r w:rsidR="00D84FDB" w:rsidRPr="004E195B">
        <w:rPr>
          <w:rFonts w:ascii="Courier New" w:hAnsi="Courier New" w:cs="Courier New"/>
        </w:rPr>
        <w:t>preparation, suspended, completed</w:t>
      </w:r>
      <w:r w:rsidR="00085002">
        <w:rPr>
          <w:rFonts w:ascii="Courier New" w:hAnsi="Courier New" w:cs="Courier New"/>
        </w:rPr>
        <w:t xml:space="preserve">, </w:t>
      </w:r>
      <w:r w:rsidR="00D84FDB">
        <w:t xml:space="preserve">and </w:t>
      </w:r>
      <w:r w:rsidR="00085002">
        <w:t xml:space="preserve">a </w:t>
      </w:r>
      <w:proofErr w:type="spellStart"/>
      <w:r w:rsidR="00457928">
        <w:t>procedure.</w:t>
      </w:r>
      <w:hyperlink r:id="rId53" w:history="1">
        <w:proofErr w:type="gramStart"/>
        <w:r w:rsidR="00D84FDB" w:rsidRPr="00D84FDB">
          <w:rPr>
            <w:rStyle w:val="Hyperlink"/>
          </w:rPr>
          <w:t>outcome</w:t>
        </w:r>
        <w:proofErr w:type="spellEnd"/>
        <w:proofErr w:type="gramEnd"/>
      </w:hyperlink>
      <w:r w:rsidR="00085002">
        <w:t xml:space="preserve"> element.</w:t>
      </w:r>
      <w:r w:rsidR="00D84FDB">
        <w:t xml:space="preserve"> </w:t>
      </w:r>
      <w:hyperlink r:id="rId54" w:anchor="resource" w:history="1">
        <w:proofErr w:type="spellStart"/>
        <w:r w:rsidR="00D84FDB" w:rsidRPr="00F351D0">
          <w:rPr>
            <w:rStyle w:val="Hyperlink"/>
          </w:rPr>
          <w:t>FamilyMemberHistory</w:t>
        </w:r>
        <w:proofErr w:type="spellEnd"/>
      </w:hyperlink>
      <w:r w:rsidR="00D84FDB">
        <w:t xml:space="preserve"> resource</w:t>
      </w:r>
      <w:r w:rsidR="00085002">
        <w:t>s</w:t>
      </w:r>
      <w:r w:rsidR="00D84FDB">
        <w:t xml:space="preserve"> </w:t>
      </w:r>
      <w:r w:rsidR="00085002">
        <w:t xml:space="preserve">may have elements </w:t>
      </w:r>
      <w:r w:rsidR="001630F0">
        <w:t xml:space="preserve">for </w:t>
      </w:r>
      <w:hyperlink r:id="rId55" w:anchor="FamilyMemberHistory.gender" w:history="1">
        <w:r w:rsidR="001630F0" w:rsidRPr="001630F0">
          <w:rPr>
            <w:rStyle w:val="Hyperlink"/>
          </w:rPr>
          <w:t>gender</w:t>
        </w:r>
      </w:hyperlink>
      <w:r w:rsidR="001630F0">
        <w:t xml:space="preserve"> of the family member</w:t>
      </w:r>
      <w:r w:rsidR="00D17FC8">
        <w:t xml:space="preserve">, </w:t>
      </w:r>
      <w:r w:rsidR="001630F0">
        <w:t xml:space="preserve">their </w:t>
      </w:r>
      <w:hyperlink r:id="rId56" w:anchor="FamilyMemberHistory.relationship" w:history="1">
        <w:r w:rsidR="001630F0" w:rsidRPr="001630F0">
          <w:rPr>
            <w:rStyle w:val="Hyperlink"/>
          </w:rPr>
          <w:t>relationship</w:t>
        </w:r>
      </w:hyperlink>
      <w:r w:rsidR="001630F0">
        <w:t xml:space="preserve"> to the </w:t>
      </w:r>
      <w:r w:rsidR="00D17FC8">
        <w:t xml:space="preserve">patient, and whether they’re </w:t>
      </w:r>
      <w:hyperlink r:id="rId57" w:anchor="FamilyMemberHistory.deceased_x_" w:history="1">
        <w:r w:rsidR="00D17FC8" w:rsidRPr="00D17FC8">
          <w:rPr>
            <w:rStyle w:val="Hyperlink"/>
          </w:rPr>
          <w:t>still alive</w:t>
        </w:r>
      </w:hyperlink>
      <w:r w:rsidR="00D17FC8">
        <w:t>.</w:t>
      </w:r>
    </w:p>
    <w:p w:rsidR="00D17FC8" w:rsidRDefault="00D17FC8" w:rsidP="00873319">
      <w:r>
        <w:t>The</w:t>
      </w:r>
      <w:r w:rsidR="00457928">
        <w:t xml:space="preserve">se additional resource-specific </w:t>
      </w:r>
      <w:r w:rsidR="00701E36">
        <w:t>elements</w:t>
      </w:r>
      <w:r>
        <w:t xml:space="preserve"> do not become irrelevant when considering the underlying </w:t>
      </w:r>
      <w:r w:rsidR="00701E36">
        <w:t>clinical</w:t>
      </w:r>
      <w:r>
        <w:t xml:space="preserve"> phenomenon as a problem: they’re often what </w:t>
      </w:r>
      <w:proofErr w:type="gramStart"/>
      <w:r w:rsidRPr="00FB7E51">
        <w:rPr>
          <w:u w:val="single"/>
        </w:rPr>
        <w:t>makes</w:t>
      </w:r>
      <w:proofErr w:type="gramEnd"/>
      <w:r>
        <w:t xml:space="preserve"> </w:t>
      </w:r>
      <w:r w:rsidR="003941A0">
        <w:t xml:space="preserve">them </w:t>
      </w:r>
      <w:r>
        <w:t>a problem. A maternal family history of breast cancer, for example, is far more of a problem if the patient’s mother was 35 rather than 80 when she succumbed.</w:t>
      </w:r>
    </w:p>
    <w:p w:rsidR="006E3BFD" w:rsidRDefault="00701E36" w:rsidP="00873319">
      <w:r>
        <w:t>J</w:t>
      </w:r>
      <w:r w:rsidR="004E195B">
        <w:t>ettisoning the</w:t>
      </w:r>
      <w:r>
        <w:t>se</w:t>
      </w:r>
      <w:r w:rsidR="004E195B">
        <w:t xml:space="preserve"> additional </w:t>
      </w:r>
      <w:r>
        <w:t>elements</w:t>
      </w:r>
      <w:r w:rsidR="004E195B">
        <w:t xml:space="preserve"> can </w:t>
      </w:r>
      <w:r>
        <w:t xml:space="preserve">not only degrade but also </w:t>
      </w:r>
      <w:r w:rsidR="004E195B">
        <w:t>substantially alter the clinical meaning: consider a patient whose problem is</w:t>
      </w:r>
      <w:r w:rsidR="001D7A40">
        <w:t xml:space="preserve"> some aspect of a planned colonoscopy. Perhaps </w:t>
      </w:r>
      <w:r>
        <w:t xml:space="preserve">the transport challenges of </w:t>
      </w:r>
      <w:r w:rsidR="001D7A40">
        <w:t>get</w:t>
      </w:r>
      <w:r>
        <w:t>ting</w:t>
      </w:r>
      <w:r w:rsidR="001D7A40">
        <w:t xml:space="preserve"> there; whether the pre-op bowel prep will dramatically worsen the symptoms they’ve already got; whether it will be </w:t>
      </w:r>
      <w:r>
        <w:t xml:space="preserve">a </w:t>
      </w:r>
      <w:r w:rsidR="001D7A40">
        <w:t>painful or embarrassing</w:t>
      </w:r>
      <w:r>
        <w:t xml:space="preserve"> procedure</w:t>
      </w:r>
      <w:r w:rsidR="001D7A40">
        <w:t xml:space="preserve">. </w:t>
      </w:r>
    </w:p>
    <w:p w:rsidR="00DD2C97" w:rsidRDefault="001D7A40" w:rsidP="00873319">
      <w:r>
        <w:t xml:space="preserve">Cast as a Procedure, the </w:t>
      </w:r>
      <w:r w:rsidR="00701E36">
        <w:t>‘</w:t>
      </w:r>
      <w:r>
        <w:t>planned</w:t>
      </w:r>
      <w:r w:rsidR="00701E36">
        <w:t>’</w:t>
      </w:r>
      <w:r>
        <w:t xml:space="preserve"> aspect of the </w:t>
      </w:r>
      <w:r w:rsidR="00701E36">
        <w:t xml:space="preserve">problem </w:t>
      </w:r>
      <w:r>
        <w:t xml:space="preserve">procedure could be </w:t>
      </w:r>
      <w:r w:rsidR="00701E36">
        <w:t xml:space="preserve">captured </w:t>
      </w:r>
      <w:r>
        <w:t>as:</w:t>
      </w:r>
    </w:p>
    <w:p w:rsidR="004E195B" w:rsidRDefault="001D7A40" w:rsidP="001D7A40">
      <w:pPr>
        <w:ind w:left="720"/>
        <w:rPr>
          <w:rFonts w:ascii="Courier New" w:hAnsi="Courier New" w:cs="Courier New"/>
        </w:rPr>
      </w:pPr>
      <w:proofErr w:type="spellStart"/>
      <w:r>
        <w:t>procedure</w:t>
      </w:r>
      <w:r w:rsidR="004E195B">
        <w:t>.Code</w:t>
      </w:r>
      <w:proofErr w:type="spellEnd"/>
      <w:r w:rsidR="004E195B">
        <w:t xml:space="preserve"> =</w:t>
      </w:r>
      <w:r w:rsidR="00085002">
        <w:t xml:space="preserve"> </w:t>
      </w:r>
      <w:r w:rsidRPr="001D7A40">
        <w:t>73761001|</w:t>
      </w:r>
      <w:hyperlink r:id="rId58" w:history="1">
        <w:r w:rsidRPr="00AA4E51">
          <w:rPr>
            <w:rStyle w:val="Hyperlink"/>
          </w:rPr>
          <w:t>Colonoscopy</w:t>
        </w:r>
      </w:hyperlink>
      <w:r w:rsidRPr="001D7A40">
        <w:t xml:space="preserve"> (procedure)| </w:t>
      </w:r>
      <w:r>
        <w:rPr>
          <w:rStyle w:val="Hyperlink"/>
        </w:rPr>
        <w:br/>
      </w:r>
      <w:proofErr w:type="spellStart"/>
      <w:r w:rsidR="004E195B">
        <w:t>procedure.</w:t>
      </w:r>
      <w:hyperlink r:id="rId59" w:anchor="Procedure.status" w:history="1">
        <w:proofErr w:type="gramStart"/>
        <w:r w:rsidR="004E195B" w:rsidRPr="00C320D0">
          <w:rPr>
            <w:rStyle w:val="Hyperlink"/>
          </w:rPr>
          <w:t>status</w:t>
        </w:r>
        <w:proofErr w:type="spellEnd"/>
        <w:proofErr w:type="gramEnd"/>
      </w:hyperlink>
      <w:r w:rsidR="004E195B">
        <w:rPr>
          <w:rStyle w:val="Hyperlink"/>
        </w:rPr>
        <w:t xml:space="preserve"> = </w:t>
      </w:r>
      <w:r w:rsidR="00085002" w:rsidRPr="004E195B">
        <w:rPr>
          <w:rFonts w:ascii="Courier New" w:hAnsi="Courier New" w:cs="Courier New"/>
        </w:rPr>
        <w:t>preparation</w:t>
      </w:r>
    </w:p>
    <w:p w:rsidR="001D7A40" w:rsidRDefault="001D7A40" w:rsidP="004E195B">
      <w:pPr>
        <w:rPr>
          <w:rFonts w:ascii="Courier New" w:hAnsi="Courier New" w:cs="Courier New"/>
        </w:rPr>
      </w:pPr>
      <w:r w:rsidRPr="001D7A40">
        <w:t xml:space="preserve">…but </w:t>
      </w:r>
      <w:r>
        <w:t xml:space="preserve">if we recast it as </w:t>
      </w:r>
      <w:r w:rsidRPr="001D7A40">
        <w:t>a Condition resource</w:t>
      </w:r>
      <w:r>
        <w:t xml:space="preserve"> then, although we </w:t>
      </w:r>
      <w:r w:rsidRPr="001D7A40">
        <w:rPr>
          <w:i/>
        </w:rPr>
        <w:t>can</w:t>
      </w:r>
      <w:r>
        <w:t xml:space="preserve"> </w:t>
      </w:r>
      <w:r w:rsidR="006E3BFD">
        <w:t xml:space="preserve">now </w:t>
      </w:r>
      <w:r>
        <w:t>capture its membership of the problem list:</w:t>
      </w:r>
    </w:p>
    <w:p w:rsidR="001D7A40" w:rsidRDefault="001D7A40" w:rsidP="00701E36">
      <w:pPr>
        <w:ind w:left="720"/>
        <w:rPr>
          <w:rFonts w:ascii="Courier New" w:hAnsi="Courier New" w:cs="Courier New"/>
        </w:rPr>
      </w:pPr>
      <w:proofErr w:type="spellStart"/>
      <w:r>
        <w:t>condition.Code</w:t>
      </w:r>
      <w:proofErr w:type="spellEnd"/>
      <w:r>
        <w:t xml:space="preserve"> = </w:t>
      </w:r>
      <w:r w:rsidRPr="001D7A40">
        <w:t>73761001|</w:t>
      </w:r>
      <w:hyperlink r:id="rId60" w:history="1">
        <w:r w:rsidRPr="00AA4E51">
          <w:rPr>
            <w:rStyle w:val="Hyperlink"/>
          </w:rPr>
          <w:t>Colonoscopy</w:t>
        </w:r>
      </w:hyperlink>
      <w:r w:rsidRPr="001D7A40">
        <w:t xml:space="preserve"> (procedure)| </w:t>
      </w:r>
      <w:r>
        <w:rPr>
          <w:rStyle w:val="Hyperlink"/>
        </w:rPr>
        <w:br/>
      </w:r>
      <w:proofErr w:type="spellStart"/>
      <w:r>
        <w:t>condition.Category</w:t>
      </w:r>
      <w:proofErr w:type="spellEnd"/>
      <w:r>
        <w:t xml:space="preserve"> = </w:t>
      </w:r>
      <w:r w:rsidRPr="00F40259">
        <w:rPr>
          <w:rFonts w:ascii="Courier New" w:hAnsi="Courier New" w:cs="Courier New"/>
        </w:rPr>
        <w:t>problem-list-item</w:t>
      </w:r>
    </w:p>
    <w:p w:rsidR="006E3BFD" w:rsidRDefault="001D7A40" w:rsidP="004E195B">
      <w:r>
        <w:t>…we</w:t>
      </w:r>
      <w:r w:rsidR="00701E36">
        <w:t xml:space="preserve">’re forced to jettison the fact </w:t>
      </w:r>
      <w:r>
        <w:t xml:space="preserve">that it’s planned to occur </w:t>
      </w:r>
      <w:r w:rsidRPr="001D7A40">
        <w:rPr>
          <w:u w:val="single"/>
        </w:rPr>
        <w:t>in the future</w:t>
      </w:r>
      <w:r>
        <w:t xml:space="preserve">. </w:t>
      </w:r>
    </w:p>
    <w:p w:rsidR="001D7A40" w:rsidRDefault="00701E36" w:rsidP="004E195B">
      <w:r>
        <w:t xml:space="preserve">But this </w:t>
      </w:r>
      <w:r w:rsidR="006E3BFD">
        <w:t xml:space="preserve">jettisoning </w:t>
      </w:r>
      <w:r w:rsidR="001D7A40">
        <w:t xml:space="preserve">has an important consequence: </w:t>
      </w:r>
      <w:r>
        <w:t xml:space="preserve">the </w:t>
      </w:r>
      <w:r w:rsidRPr="00701E36">
        <w:rPr>
          <w:i/>
        </w:rPr>
        <w:t>default</w:t>
      </w:r>
      <w:r>
        <w:t xml:space="preserve"> </w:t>
      </w:r>
      <w:r w:rsidR="001D7A40">
        <w:t xml:space="preserve">interpretation of an unqualified procedure code in SNOMED CT is </w:t>
      </w:r>
      <w:r w:rsidR="006E3BFD">
        <w:t xml:space="preserve">as </w:t>
      </w:r>
      <w:r w:rsidR="001D7A40">
        <w:t xml:space="preserve">a procedure that </w:t>
      </w:r>
      <w:r w:rsidR="001D7A40" w:rsidRPr="001D7A40">
        <w:rPr>
          <w:i/>
        </w:rPr>
        <w:t>has</w:t>
      </w:r>
      <w:r w:rsidR="001D7A40">
        <w:t xml:space="preserve"> happened. </w:t>
      </w:r>
      <w:r>
        <w:t xml:space="preserve">Within the problem list encoding, </w:t>
      </w:r>
      <w:r w:rsidR="00FC4CAF">
        <w:t xml:space="preserve">the planned colonoscopy </w:t>
      </w:r>
      <w:r w:rsidR="006E3BFD">
        <w:t xml:space="preserve">thus becomes </w:t>
      </w:r>
      <w:r>
        <w:t xml:space="preserve">now technically indistinguishable from </w:t>
      </w:r>
      <w:r w:rsidR="006E3BFD">
        <w:t>entries</w:t>
      </w:r>
      <w:r w:rsidR="00FC4CAF">
        <w:t xml:space="preserve"> record</w:t>
      </w:r>
      <w:r w:rsidR="006E3BFD">
        <w:t xml:space="preserve">ing </w:t>
      </w:r>
      <w:r>
        <w:t xml:space="preserve">a colonoscopy that has been performed. </w:t>
      </w:r>
      <w:r w:rsidR="00FC4CAF">
        <w:t xml:space="preserve">Going forward, </w:t>
      </w:r>
      <w:r>
        <w:t xml:space="preserve">it must </w:t>
      </w:r>
      <w:r w:rsidR="00FC4CAF">
        <w:t xml:space="preserve">either </w:t>
      </w:r>
      <w:r>
        <w:t xml:space="preserve">be interpreted in that </w:t>
      </w:r>
      <w:r w:rsidR="006E3BFD">
        <w:t xml:space="preserve">default but </w:t>
      </w:r>
      <w:r>
        <w:t xml:space="preserve">altered sense (so, we’ve just changed the record..) or, when cast as conditions, all procedures </w:t>
      </w:r>
      <w:r w:rsidR="00FC4CAF">
        <w:t xml:space="preserve">must </w:t>
      </w:r>
      <w:r>
        <w:t xml:space="preserve">be interpreted as inherently ambiguous in respect of which stage of their lifecycle the problem occurred at, from </w:t>
      </w:r>
      <w:r w:rsidRPr="006E3BFD">
        <w:rPr>
          <w:rFonts w:ascii="Courier New" w:hAnsi="Courier New" w:cs="Courier New"/>
        </w:rPr>
        <w:t>requested</w:t>
      </w:r>
      <w:r>
        <w:t xml:space="preserve"> through </w:t>
      </w:r>
      <w:r w:rsidRPr="006E3BFD">
        <w:rPr>
          <w:rFonts w:ascii="Courier New" w:hAnsi="Courier New" w:cs="Courier New"/>
        </w:rPr>
        <w:t>planned</w:t>
      </w:r>
      <w:r>
        <w:t xml:space="preserve">, </w:t>
      </w:r>
      <w:r w:rsidRPr="006E3BFD">
        <w:rPr>
          <w:rFonts w:ascii="Courier New" w:hAnsi="Courier New" w:cs="Courier New"/>
        </w:rPr>
        <w:t>cancelled</w:t>
      </w:r>
      <w:r>
        <w:t xml:space="preserve"> to </w:t>
      </w:r>
      <w:r w:rsidRPr="006E3BFD">
        <w:rPr>
          <w:rFonts w:ascii="Courier New" w:hAnsi="Courier New" w:cs="Courier New"/>
        </w:rPr>
        <w:t>completed</w:t>
      </w:r>
      <w:r>
        <w:t>.</w:t>
      </w:r>
    </w:p>
    <w:p w:rsidR="00FC4CAF" w:rsidRDefault="006E3BFD" w:rsidP="004E195B">
      <w:r>
        <w:t>Whilst it would technically be possible to add an extension</w:t>
      </w:r>
      <w:r w:rsidR="00FC4CAF">
        <w:t xml:space="preserve"> to the Condition resource, </w:t>
      </w:r>
      <w:r>
        <w:t>providing an additional element</w:t>
      </w:r>
      <w:r w:rsidR="00FC4CAF">
        <w:t xml:space="preserve"> to replicate e.g. the semantic s of </w:t>
      </w:r>
      <w:proofErr w:type="spellStart"/>
      <w:r w:rsidR="00FC4CAF">
        <w:t>procedure.status</w:t>
      </w:r>
      <w:proofErr w:type="spellEnd"/>
      <w:r>
        <w:t xml:space="preserve">, the approach is </w:t>
      </w:r>
      <w:r w:rsidR="00FC4CAF">
        <w:t xml:space="preserve">clearly silly: in order to achieve the same for all flavours of problem that aren’t conditions, the condition resource itself would need to grow a confusing array of extension elements, with the use of many being dependent on the type of concept passed as </w:t>
      </w:r>
      <w:proofErr w:type="spellStart"/>
      <w:r w:rsidR="00FC4CAF">
        <w:t>condition.Code</w:t>
      </w:r>
      <w:proofErr w:type="spellEnd"/>
      <w:r w:rsidR="00FC4CAF">
        <w:t>.</w:t>
      </w:r>
    </w:p>
    <w:p w:rsidR="00413C6C" w:rsidRPr="00413C6C" w:rsidRDefault="00413C6C" w:rsidP="00413C6C">
      <w:pPr>
        <w:pStyle w:val="Heading1"/>
      </w:pPr>
      <w:r>
        <w:lastRenderedPageBreak/>
        <w:t xml:space="preserve">Problem Lists as a </w:t>
      </w:r>
      <w:r w:rsidR="00E87B2F">
        <w:t xml:space="preserve">FHIR </w:t>
      </w:r>
      <w:r>
        <w:t>List of mixed Resource</w:t>
      </w:r>
      <w:r w:rsidR="00E87B2F">
        <w:t>s</w:t>
      </w:r>
    </w:p>
    <w:p w:rsidR="00413C6C" w:rsidRDefault="00E315EB" w:rsidP="00413C6C">
      <w:r>
        <w:t>Fortunately, t</w:t>
      </w:r>
      <w:r w:rsidR="00413C6C">
        <w:t>here is another approac</w:t>
      </w:r>
      <w:r w:rsidR="00E87B2F">
        <w:t xml:space="preserve">h that avoids the above problem, and its one that FHIR </w:t>
      </w:r>
      <w:r w:rsidR="00E87B2F" w:rsidRPr="001B329B">
        <w:rPr>
          <w:u w:val="single"/>
        </w:rPr>
        <w:t>already</w:t>
      </w:r>
      <w:r w:rsidR="00E87B2F">
        <w:t xml:space="preserve"> e</w:t>
      </w:r>
      <w:r>
        <w:t>xplicitly supports as an option:</w:t>
      </w:r>
    </w:p>
    <w:p w:rsidR="00FC4CAF" w:rsidRDefault="00413C6C" w:rsidP="004E195B">
      <w:r>
        <w:t>E</w:t>
      </w:r>
      <w:r w:rsidR="00FC4CAF">
        <w:t xml:space="preserve">ach item within a Problem or Summary list </w:t>
      </w:r>
      <w:r>
        <w:t xml:space="preserve">should be represented </w:t>
      </w:r>
      <w:r w:rsidR="00FC4CAF">
        <w:t xml:space="preserve">using </w:t>
      </w:r>
      <w:r w:rsidR="00E87B2F">
        <w:t>its</w:t>
      </w:r>
      <w:r w:rsidR="00FC4CAF">
        <w:t xml:space="preserve"> appropriate </w:t>
      </w:r>
      <w:r>
        <w:t xml:space="preserve">class of </w:t>
      </w:r>
      <w:r w:rsidR="00FC4CAF">
        <w:t xml:space="preserve">FHIR resource </w:t>
      </w:r>
      <w:r>
        <w:t xml:space="preserve">and all its optimised elements as appropriate </w:t>
      </w:r>
      <w:r w:rsidR="00FC4CAF">
        <w:t xml:space="preserve">(Condition, Procedure, Observation, </w:t>
      </w:r>
      <w:proofErr w:type="spellStart"/>
      <w:r w:rsidR="00FC4CAF">
        <w:t>FamilyMemberH</w:t>
      </w:r>
      <w:r>
        <w:t>istory</w:t>
      </w:r>
      <w:proofErr w:type="spellEnd"/>
      <w:r>
        <w:t xml:space="preserve">, </w:t>
      </w:r>
      <w:proofErr w:type="spellStart"/>
      <w:r>
        <w:t>AllergyIntolerance</w:t>
      </w:r>
      <w:proofErr w:type="spellEnd"/>
      <w:r>
        <w:t xml:space="preserve"> </w:t>
      </w:r>
      <w:proofErr w:type="spellStart"/>
      <w:r>
        <w:t>etc</w:t>
      </w:r>
      <w:proofErr w:type="spellEnd"/>
      <w:r>
        <w:t xml:space="preserve">). The </w:t>
      </w:r>
      <w:r w:rsidR="00E44B69">
        <w:t xml:space="preserve">resulting </w:t>
      </w:r>
      <w:r>
        <w:t xml:space="preserve">set of </w:t>
      </w:r>
      <w:r w:rsidR="00E44B69">
        <w:t xml:space="preserve">different resources </w:t>
      </w:r>
      <w:r>
        <w:t xml:space="preserve">is </w:t>
      </w:r>
      <w:r w:rsidR="00FC4CAF">
        <w:t>then wrap</w:t>
      </w:r>
      <w:r>
        <w:t>ped</w:t>
      </w:r>
      <w:r w:rsidR="00FC4CAF">
        <w:t xml:space="preserve"> up within a </w:t>
      </w:r>
      <w:hyperlink r:id="rId61" w:history="1">
        <w:r w:rsidR="00FC4CAF" w:rsidRPr="00FC4CAF">
          <w:rPr>
            <w:rStyle w:val="Hyperlink"/>
          </w:rPr>
          <w:t>List</w:t>
        </w:r>
      </w:hyperlink>
      <w:r w:rsidR="00FC4CAF">
        <w:t xml:space="preserve"> resource where </w:t>
      </w:r>
      <w:proofErr w:type="spellStart"/>
      <w:r w:rsidR="002A4AB7">
        <w:t>list.code</w:t>
      </w:r>
      <w:proofErr w:type="spellEnd"/>
      <w:r w:rsidR="002A4AB7">
        <w:t xml:space="preserve"> = </w:t>
      </w:r>
      <w:r w:rsidR="002A4AB7" w:rsidRPr="002A4AB7">
        <w:rPr>
          <w:rFonts w:ascii="Courier New" w:hAnsi="Courier New" w:cs="Courier New"/>
        </w:rPr>
        <w:t>problems</w:t>
      </w:r>
      <w:r w:rsidR="00F12BE6">
        <w:t xml:space="preserve">, a value </w:t>
      </w:r>
      <w:r w:rsidR="00F12BE6" w:rsidRPr="00F12BE6">
        <w:rPr>
          <w:u w:val="single"/>
        </w:rPr>
        <w:t>already</w:t>
      </w:r>
      <w:r w:rsidR="00F12BE6">
        <w:t xml:space="preserve"> within the </w:t>
      </w:r>
      <w:r w:rsidR="00E87B2F">
        <w:t xml:space="preserve">example </w:t>
      </w:r>
      <w:proofErr w:type="spellStart"/>
      <w:r w:rsidR="00E87B2F">
        <w:t>valueset</w:t>
      </w:r>
      <w:proofErr w:type="spellEnd"/>
      <w:r w:rsidR="00E87B2F">
        <w:t xml:space="preserve"> </w:t>
      </w:r>
      <w:r w:rsidR="00F12BE6">
        <w:t>for that element.</w:t>
      </w:r>
    </w:p>
    <w:p w:rsidR="00E44B69" w:rsidRDefault="00F128FC" w:rsidP="004E195B">
      <w:r>
        <w:t>U</w:t>
      </w:r>
      <w:r w:rsidR="00E44B69">
        <w:t>sing</w:t>
      </w:r>
      <w:r w:rsidR="00E315EB">
        <w:t xml:space="preserve"> the above approach</w:t>
      </w:r>
      <w:r w:rsidR="00E44B69">
        <w:t xml:space="preserve">, </w:t>
      </w:r>
      <w:r w:rsidR="00E315EB">
        <w:t xml:space="preserve">the </w:t>
      </w:r>
      <w:proofErr w:type="spellStart"/>
      <w:r w:rsidR="00E315EB">
        <w:t>condition.Category</w:t>
      </w:r>
      <w:proofErr w:type="spellEnd"/>
      <w:r w:rsidR="00E315EB">
        <w:t xml:space="preserve"> = </w:t>
      </w:r>
      <w:r w:rsidR="00E315EB" w:rsidRPr="00F40259">
        <w:rPr>
          <w:rFonts w:ascii="Courier New" w:hAnsi="Courier New" w:cs="Courier New"/>
        </w:rPr>
        <w:t>problem-list-item</w:t>
      </w:r>
      <w:r w:rsidR="00E315EB">
        <w:rPr>
          <w:rFonts w:ascii="Courier New" w:hAnsi="Courier New" w:cs="Courier New"/>
        </w:rPr>
        <w:t xml:space="preserve"> </w:t>
      </w:r>
      <w:r w:rsidR="00E315EB" w:rsidRPr="00E315EB">
        <w:t>pattern</w:t>
      </w:r>
      <w:r w:rsidR="00E315EB">
        <w:t xml:space="preserve"> </w:t>
      </w:r>
      <w:r w:rsidR="00E44B69">
        <w:t xml:space="preserve">becomes </w:t>
      </w:r>
      <w:r w:rsidR="00E315EB">
        <w:t xml:space="preserve">redundant. </w:t>
      </w:r>
      <w:r>
        <w:t>T</w:t>
      </w:r>
      <w:r w:rsidR="00E44B69">
        <w:t xml:space="preserve">he notion of ‘problem’ </w:t>
      </w:r>
      <w:r>
        <w:t xml:space="preserve">becomes an annotation on </w:t>
      </w:r>
      <w:r w:rsidR="00E44B69">
        <w:t xml:space="preserve">the list as a whole, not separately </w:t>
      </w:r>
      <w:r>
        <w:t xml:space="preserve">on </w:t>
      </w:r>
      <w:r w:rsidR="00E44B69">
        <w:t xml:space="preserve">each </w:t>
      </w:r>
      <w:r>
        <w:t xml:space="preserve">of its </w:t>
      </w:r>
      <w:r w:rsidR="00E44B69">
        <w:t>member</w:t>
      </w:r>
      <w:r>
        <w:t>s</w:t>
      </w:r>
      <w:r w:rsidR="00E44B69">
        <w:t xml:space="preserve">. </w:t>
      </w:r>
    </w:p>
    <w:p w:rsidR="00010799" w:rsidRDefault="00010799" w:rsidP="004E195B">
      <w:r>
        <w:t xml:space="preserve">For the reasons set out above, therefore, I would recommend that </w:t>
      </w:r>
      <w:r>
        <w:t>'</w:t>
      </w:r>
      <w:r w:rsidRPr="00F40259">
        <w:rPr>
          <w:rFonts w:ascii="Courier New" w:hAnsi="Courier New" w:cs="Courier New"/>
        </w:rPr>
        <w:t>problem-list-</w:t>
      </w:r>
      <w:proofErr w:type="gramStart"/>
      <w:r w:rsidRPr="00F40259">
        <w:rPr>
          <w:rFonts w:ascii="Courier New" w:hAnsi="Courier New" w:cs="Courier New"/>
        </w:rPr>
        <w:t>item</w:t>
      </w:r>
      <w:r>
        <w:t>'</w:t>
      </w:r>
      <w:r>
        <w:t xml:space="preserve">  be</w:t>
      </w:r>
      <w:proofErr w:type="gramEnd"/>
      <w:r>
        <w:t xml:space="preserve"> routinely removed from the from the </w:t>
      </w:r>
      <w:proofErr w:type="spellStart"/>
      <w:r>
        <w:t>valueset</w:t>
      </w:r>
      <w:proofErr w:type="spellEnd"/>
      <w:r>
        <w:t xml:space="preserve"> for the </w:t>
      </w:r>
      <w:proofErr w:type="spellStart"/>
      <w:r>
        <w:t>Condition.category</w:t>
      </w:r>
      <w:proofErr w:type="spellEnd"/>
      <w:r>
        <w:t xml:space="preserve"> element</w:t>
      </w:r>
      <w:r>
        <w:t xml:space="preserve">. </w:t>
      </w:r>
    </w:p>
    <w:p w:rsidR="00E315EB" w:rsidRDefault="00010799" w:rsidP="004E195B">
      <w:r>
        <w:t>More radically, it may in fact be appropriate to profile out the entire element</w:t>
      </w:r>
      <w:r w:rsidR="004961D2">
        <w:t xml:space="preserve">: the surviving value of </w:t>
      </w:r>
      <w:r>
        <w:t>'</w:t>
      </w:r>
      <w:r w:rsidRPr="00F40259">
        <w:rPr>
          <w:rFonts w:ascii="Courier New" w:hAnsi="Courier New" w:cs="Courier New"/>
        </w:rPr>
        <w:t>encounter diagnosis</w:t>
      </w:r>
      <w:r>
        <w:t>'</w:t>
      </w:r>
      <w:r>
        <w:t xml:space="preserve">  </w:t>
      </w:r>
      <w:r w:rsidR="004961D2">
        <w:t xml:space="preserve">suggests a goal of partitioning the set of all true Conditions into those explaining or otherwise justifying  the current encounter, and those incidental to it - possibly but not necessarily predating it. This relationship – between an encounter and its diagnosis – is however already and more sensibly representable via </w:t>
      </w:r>
      <w:proofErr w:type="spellStart"/>
      <w:r w:rsidR="004961D2">
        <w:t>Encounter.diagnosis.condition</w:t>
      </w:r>
      <w:proofErr w:type="spellEnd"/>
      <w:r w:rsidR="004961D2">
        <w:t>, and so a reciprocal but incomplete reference back to the encounter entity itself on the part of the Condition is redundant.</w:t>
      </w:r>
    </w:p>
    <w:p w:rsidR="00E315EB" w:rsidRDefault="00E315EB" w:rsidP="004E195B">
      <w:bookmarkStart w:id="0" w:name="_GoBack"/>
      <w:bookmarkEnd w:id="0"/>
    </w:p>
    <w:sectPr w:rsidR="00E315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6E"/>
    <w:rsid w:val="00010799"/>
    <w:rsid w:val="00034CED"/>
    <w:rsid w:val="00043081"/>
    <w:rsid w:val="00085002"/>
    <w:rsid w:val="000A4E8D"/>
    <w:rsid w:val="001630F0"/>
    <w:rsid w:val="001B329B"/>
    <w:rsid w:val="001D7A40"/>
    <w:rsid w:val="002A4AB7"/>
    <w:rsid w:val="002B386E"/>
    <w:rsid w:val="002C443F"/>
    <w:rsid w:val="003174FB"/>
    <w:rsid w:val="003941A0"/>
    <w:rsid w:val="003C59B9"/>
    <w:rsid w:val="00413C6C"/>
    <w:rsid w:val="004511F2"/>
    <w:rsid w:val="0045159C"/>
    <w:rsid w:val="00457928"/>
    <w:rsid w:val="004738C6"/>
    <w:rsid w:val="004961D2"/>
    <w:rsid w:val="004E195B"/>
    <w:rsid w:val="00576C00"/>
    <w:rsid w:val="005C4B2C"/>
    <w:rsid w:val="00640F0A"/>
    <w:rsid w:val="00645797"/>
    <w:rsid w:val="0065292E"/>
    <w:rsid w:val="00661E83"/>
    <w:rsid w:val="006E3BFD"/>
    <w:rsid w:val="00701E36"/>
    <w:rsid w:val="00715FE1"/>
    <w:rsid w:val="00751DED"/>
    <w:rsid w:val="007A0087"/>
    <w:rsid w:val="007E394A"/>
    <w:rsid w:val="00800A4F"/>
    <w:rsid w:val="00852A6E"/>
    <w:rsid w:val="00873319"/>
    <w:rsid w:val="00893B90"/>
    <w:rsid w:val="008C0022"/>
    <w:rsid w:val="008C7D6F"/>
    <w:rsid w:val="008D3D28"/>
    <w:rsid w:val="0090638A"/>
    <w:rsid w:val="0091538E"/>
    <w:rsid w:val="009218A0"/>
    <w:rsid w:val="0093587C"/>
    <w:rsid w:val="009C3107"/>
    <w:rsid w:val="009D23A9"/>
    <w:rsid w:val="00AA4E51"/>
    <w:rsid w:val="00B41B6F"/>
    <w:rsid w:val="00BB4C57"/>
    <w:rsid w:val="00C320D0"/>
    <w:rsid w:val="00C72F67"/>
    <w:rsid w:val="00D17FC8"/>
    <w:rsid w:val="00D643EB"/>
    <w:rsid w:val="00D84FDB"/>
    <w:rsid w:val="00D94E40"/>
    <w:rsid w:val="00DA3AC3"/>
    <w:rsid w:val="00DD2C97"/>
    <w:rsid w:val="00E315EB"/>
    <w:rsid w:val="00E44B69"/>
    <w:rsid w:val="00E87B2F"/>
    <w:rsid w:val="00EA4FA3"/>
    <w:rsid w:val="00EE79CC"/>
    <w:rsid w:val="00F128FC"/>
    <w:rsid w:val="00F12BE6"/>
    <w:rsid w:val="00F3160F"/>
    <w:rsid w:val="00F351D0"/>
    <w:rsid w:val="00F40259"/>
    <w:rsid w:val="00FB7E51"/>
    <w:rsid w:val="00FC4CAF"/>
    <w:rsid w:val="00F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02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94A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72F6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402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02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94A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72F6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402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ermbrowser.nhs.uk/?perspective=full&amp;conceptId1=703993001&amp;edition=uk-edition&amp;release=v20171001&amp;server=https://termbrowser.nhs.uk/sct-browser-api/snomed&amp;langRefset=999001261000000100,999000691000001104" TargetMode="External"/><Relationship Id="rId18" Type="http://schemas.openxmlformats.org/officeDocument/2006/relationships/hyperlink" Target="https://termbrowser.nhs.uk/?perspective=full&amp;conceptId1=384723003&amp;edition=uk-edition&amp;release=v20171001&amp;server=https://termbrowser.nhs.uk/sct-browser-api/snomed&amp;langRefset=999001261000000100,999000691000001104" TargetMode="External"/><Relationship Id="rId26" Type="http://schemas.openxmlformats.org/officeDocument/2006/relationships/hyperlink" Target="https://termbrowser.nhs.uk/?perspective=full&amp;conceptId1=445000002&amp;edition=uk-edition&amp;release=v20171001&amp;server=https://termbrowser.nhs.uk/sct-browser-api/snomed&amp;langRefset=999001261000000100,999000691000001104" TargetMode="External"/><Relationship Id="rId39" Type="http://schemas.openxmlformats.org/officeDocument/2006/relationships/hyperlink" Target="https://termbrowser.nhs.uk/?perspective=full&amp;conceptId1=91525005&amp;edition=uk-edition&amp;release=v20171001&amp;server=https://termbrowser.nhs.uk/sct-browser-api/snomed&amp;langRefset=999001261000000100,999000691000001104" TargetMode="External"/><Relationship Id="rId21" Type="http://schemas.openxmlformats.org/officeDocument/2006/relationships/hyperlink" Target="https://termbrowser.nhs.uk/?perspective=full&amp;conceptId1=302756003&amp;edition=uk-edition&amp;release=v20171001&amp;server=https://termbrowser.nhs.uk/sct-browser-api/snomed&amp;langRefset=999001261000000100,999000691000001104" TargetMode="External"/><Relationship Id="rId34" Type="http://schemas.openxmlformats.org/officeDocument/2006/relationships/hyperlink" Target="https://termbrowser.nhs.uk/?perspective=full&amp;conceptId1=160695008&amp;edition=uk-edition&amp;release=v20171001&amp;server=https://termbrowser.nhs.uk/sct-browser-api/snomed&amp;langRefset=999001261000000100,999000691000001104" TargetMode="External"/><Relationship Id="rId42" Type="http://schemas.openxmlformats.org/officeDocument/2006/relationships/hyperlink" Target="https://www.ncbi.nlm.nih.gov/pubmed/27193929" TargetMode="External"/><Relationship Id="rId47" Type="http://schemas.openxmlformats.org/officeDocument/2006/relationships/hyperlink" Target="https://termbrowser.nhs.uk/?perspective=full&amp;conceptId1=777581000000106&amp;edition=uk-edition&amp;release=v20171001&amp;server=https://termbrowser.nhs.uk/sct-browser-api/snomed&amp;langRefset=999001261000000100,999000691000001104" TargetMode="External"/><Relationship Id="rId50" Type="http://schemas.openxmlformats.org/officeDocument/2006/relationships/hyperlink" Target="http://build.fhir.org/condition-definitions.html" TargetMode="External"/><Relationship Id="rId55" Type="http://schemas.openxmlformats.org/officeDocument/2006/relationships/hyperlink" Target="https://www.hl7.org/fhir/familymemberhistory-definitions.html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www.google.co.uk/url?sa=t&amp;rct=j&amp;q=&amp;esrc=s&amp;source=web&amp;cd=1&amp;cad=rja&amp;uact=8&amp;ved=0ahUKEwjA4PaDlezYAhVHL1AKHeGACqcQtwIIKTAA&amp;url=https%3A%2F%2Fwww.youtube.com%2Fwatch%3Fv%3DqMsPXSMTpFI&amp;usg=AOvVaw1lrHRsEhg7B6u-dwfF3-E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termbrowser.nhs.uk/?perspective=full&amp;conceptId1=265736004&amp;edition=uk-edition&amp;release=v20171001&amp;server=https://termbrowser.nhs.uk/sct-browser-api/snomed&amp;langRefset=999001261000000100,999000691000001104" TargetMode="External"/><Relationship Id="rId29" Type="http://schemas.openxmlformats.org/officeDocument/2006/relationships/hyperlink" Target="https://termbrowser.nhs.uk/?perspective=full&amp;conceptId1=225802003&amp;edition=uk-edition&amp;release=v20171001&amp;server=https://termbrowser.nhs.uk/sct-browser-api/snomed&amp;langRefset=999001261000000100,999000691000001104" TargetMode="External"/><Relationship Id="rId11" Type="http://schemas.openxmlformats.org/officeDocument/2006/relationships/hyperlink" Target="https://www.hl7.org/fhir/condition.html" TargetMode="External"/><Relationship Id="rId24" Type="http://schemas.openxmlformats.org/officeDocument/2006/relationships/hyperlink" Target="225640002" TargetMode="External"/><Relationship Id="rId32" Type="http://schemas.openxmlformats.org/officeDocument/2006/relationships/hyperlink" Target="https://termbrowser.nhs.uk/?perspective=full&amp;conceptId1=406133002&amp;edition=uk-edition&amp;release=v20171001&amp;server=https://termbrowser.nhs.uk/sct-browser-api/snomed&amp;langRefset=999001261000000100,999000691000001104" TargetMode="External"/><Relationship Id="rId37" Type="http://schemas.openxmlformats.org/officeDocument/2006/relationships/hyperlink" Target="https://termbrowser.nhs.uk/?perspective=full&amp;conceptId1=1071211000000106&amp;edition=uk-edition&amp;release=v20171001&amp;server=https://termbrowser.nhs.uk/sct-browser-api/snomed&amp;langRefset=999001261000000100,999000691000001104" TargetMode="External"/><Relationship Id="rId40" Type="http://schemas.openxmlformats.org/officeDocument/2006/relationships/hyperlink" Target="https://termbrowser.nhs.uk/?perspective=full&amp;conceptId1=15911003&amp;edition=uk-edition&amp;release=v20171001&amp;server=https://termbrowser.nhs.uk/sct-browser-api/snomed&amp;langRefset=999001261000000100,999000691000001104https://termbrowser.nhs.uk/?perspective=full&amp;conceptId1=300912001&amp;edition=uk-edition&amp;release=v20171001&amp;server=https://termbrowser.nhs.uk/sct-browser-api/snomed&amp;langRefset=999001261000000100,999000691000001104" TargetMode="External"/><Relationship Id="rId45" Type="http://schemas.openxmlformats.org/officeDocument/2006/relationships/hyperlink" Target="https://termbrowser.nhs.uk/?perspective=full&amp;conceptId1=927741000000100&amp;edition=uk-edition&amp;release=v20171001&amp;server=https://termbrowser.nhs.uk/sct-browser-api/snomed&amp;langRefset=999001261000000100,999000691000001104" TargetMode="External"/><Relationship Id="rId53" Type="http://schemas.openxmlformats.org/officeDocument/2006/relationships/hyperlink" Target="https://www.hl7.org/fhir/valueset-procedure-outcome.html" TargetMode="External"/><Relationship Id="rId58" Type="http://schemas.openxmlformats.org/officeDocument/2006/relationships/hyperlink" Target="https://termbrowser.nhs.uk/?perspective=full&amp;conceptId1=703993001&amp;edition=uk-edition&amp;release=v20171001&amp;server=https://termbrowser.nhs.uk/sct-browser-api/snomed&amp;langRefset=999001261000000100,999000691000001104" TargetMode="External"/><Relationship Id="rId5" Type="http://schemas.openxmlformats.org/officeDocument/2006/relationships/hyperlink" Target="https://en.wikipedia.org/wiki/Lawrence_Weed" TargetMode="External"/><Relationship Id="rId61" Type="http://schemas.openxmlformats.org/officeDocument/2006/relationships/hyperlink" Target="https://www.hl7.org/fhir/list.html" TargetMode="External"/><Relationship Id="rId19" Type="http://schemas.openxmlformats.org/officeDocument/2006/relationships/hyperlink" Target="https://termbrowser.nhs.uk/?perspective=full&amp;conceptId1=254837009&amp;edition=uk-edition&amp;release=v20171001&amp;server=https://termbrowser.nhs.uk/sct-browser-api/snomed&amp;langRefset=999001261000000100,999000691000001104" TargetMode="External"/><Relationship Id="rId14" Type="http://schemas.openxmlformats.org/officeDocument/2006/relationships/hyperlink" Target="https://termbrowser.nhs.uk/?perspective=full&amp;conceptId1=29242007&amp;edition=uk-edition&amp;release=v20171001&amp;server=https://termbrowser.nhs.uk/sct-browser-api/snomed&amp;langRefset=999001261000000100,999000691000001104" TargetMode="External"/><Relationship Id="rId22" Type="http://schemas.openxmlformats.org/officeDocument/2006/relationships/hyperlink" Target="https://termbrowser.nhs.uk/?perspective=full&amp;conceptId1=169449001&amp;edition=uk-edition&amp;release=v20171001&amp;server=https://termbrowser.nhs.uk/sct-browser-api/snomed&amp;langRefset=999001261000000100,999000691000001104" TargetMode="External"/><Relationship Id="rId27" Type="http://schemas.openxmlformats.org/officeDocument/2006/relationships/hyperlink" Target="https://termbrowser.nhs.uk/?perspective=full&amp;conceptId1=224358008&amp;edition=uk-edition&amp;release=v20171001&amp;server=https://termbrowser.nhs.uk/sct-browser-api/snomed&amp;langRefset=999001261000000100,999000691000001104" TargetMode="External"/><Relationship Id="rId30" Type="http://schemas.openxmlformats.org/officeDocument/2006/relationships/hyperlink" Target="https://termbrowser.nhs.uk/?perspective=full&amp;conceptId1=160751007&amp;edition=uk-edition&amp;release=v20171001&amp;server=https://termbrowser.nhs.uk/sct-browser-api/snomed&amp;langRefset=999001261000000100,999000691000001104" TargetMode="External"/><Relationship Id="rId35" Type="http://schemas.openxmlformats.org/officeDocument/2006/relationships/hyperlink" Target="https://termbrowser.nhs.uk/?perspective=full&amp;conceptId1=300704000&amp;edition=uk-edition&amp;release=v20171001&amp;server=https://termbrowser.nhs.uk/sct-browser-api/snomed&amp;langRefset=999001261000000100,999000691000001104" TargetMode="External"/><Relationship Id="rId43" Type="http://schemas.openxmlformats.org/officeDocument/2006/relationships/hyperlink" Target="https://termbrowser.nhs.uk/?perspective=full&amp;conceptId1=160336000&amp;edition=uk-edition&amp;release=v20171001&amp;server=https://termbrowser.nhs.uk/sct-browser-api/snomed&amp;langRefset=999001261000000100,999000691000001104" TargetMode="External"/><Relationship Id="rId48" Type="http://schemas.openxmlformats.org/officeDocument/2006/relationships/hyperlink" Target="http://build.fhir.org/condition-definitions.html" TargetMode="External"/><Relationship Id="rId56" Type="http://schemas.openxmlformats.org/officeDocument/2006/relationships/hyperlink" Target="https://www.hl7.org/fhir/familymemberhistory-definitions.html" TargetMode="External"/><Relationship Id="rId8" Type="http://schemas.openxmlformats.org/officeDocument/2006/relationships/hyperlink" Target="https://en.wikipedia.org/wiki/SOAP_note" TargetMode="External"/><Relationship Id="rId51" Type="http://schemas.openxmlformats.org/officeDocument/2006/relationships/hyperlink" Target="https://www.hl7.org/fhir/procedure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hl7.org/fhir/codesystem-condition-category.html" TargetMode="External"/><Relationship Id="rId17" Type="http://schemas.openxmlformats.org/officeDocument/2006/relationships/hyperlink" Target="https://termbrowser.nhs.uk/?perspective=full&amp;conceptId1=275530009&amp;edition=uk-edition&amp;release=v20171001&amp;server=https://termbrowser.nhs.uk/sct-browser-api/snomed&amp;langRefset=999001261000000100,999000691000001104" TargetMode="External"/><Relationship Id="rId25" Type="http://schemas.openxmlformats.org/officeDocument/2006/relationships/hyperlink" Target="https://termbrowser.nhs.uk/?perspective=full&amp;conceptId1=105444006&amp;edition=uk-edition&amp;release=v20171001&amp;server=https://termbrowser.nhs.uk/sct-browser-api/snomed&amp;langRefset=999001261000000100,999000691000001104" TargetMode="External"/><Relationship Id="rId33" Type="http://schemas.openxmlformats.org/officeDocument/2006/relationships/hyperlink" Target="https://termbrowser.nhs.uk/?perspective=full&amp;conceptId1=266948004&amp;edition=uk-edition&amp;release=v20171001&amp;server=https://termbrowser.nhs.uk/sct-browser-api/snomed&amp;langRefset=999001261000000100,999000691000001104" TargetMode="External"/><Relationship Id="rId38" Type="http://schemas.openxmlformats.org/officeDocument/2006/relationships/hyperlink" Target="https://termbrowser.nhs.uk/?perspective=full&amp;conceptId1=160824003&amp;edition=uk-edition&amp;release=v20171001&amp;server=https://termbrowser.nhs.uk/sct-browser-api/snomed&amp;langRefset=999001261000000100,999000691000001104" TargetMode="External"/><Relationship Id="rId46" Type="http://schemas.openxmlformats.org/officeDocument/2006/relationships/hyperlink" Target="https://termbrowser.nhs.uk/?perspective=full&amp;conceptId1=160267000&amp;edition=uk-edition&amp;release=v20171001&amp;server=https://termbrowser.nhs.uk/sct-browser-api/snomed&amp;langRefset=999001261000000100,999000691000001104" TargetMode="External"/><Relationship Id="rId59" Type="http://schemas.openxmlformats.org/officeDocument/2006/relationships/hyperlink" Target="https://www.hl7.org/fhir/procedure-definitions.html" TargetMode="External"/><Relationship Id="rId20" Type="http://schemas.openxmlformats.org/officeDocument/2006/relationships/hyperlink" Target="https://termbrowser.nhs.uk/?perspective=full&amp;conceptId1=54986009&amp;edition=uk-edition&amp;release=v20171001&amp;server=https://termbrowser.nhs.uk/sct-browser-api/snomed&amp;langRefset=999001261000000100,999000691000001104" TargetMode="External"/><Relationship Id="rId41" Type="http://schemas.openxmlformats.org/officeDocument/2006/relationships/hyperlink" Target="http://www.ema.europa.eu/ema/index.jsp?curl=pages/news_and_events/news/2017/07/news_detail_002790.jsp&amp;mid=WC0b01ac058004d5c1" TargetMode="External"/><Relationship Id="rId54" Type="http://schemas.openxmlformats.org/officeDocument/2006/relationships/hyperlink" Target="https://www.hl7.org/fhir/familymemberhistory.html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ooks.google.co.uk/books?id=Ao-ZBQAAQBAJ&amp;pg=PA27&amp;lpg=PA27&amp;dq=a+complete+and+accurate+list+of+problems+should+play+a+central+part+in+the+understanding+and+management+of+patients&amp;source=bl&amp;ots=k_pRjV9ibz&amp;sig=8fRuN0o3dmIz5OeI1iXBE2-1C68&amp;hl=en&amp;sa=X&amp;ved=0ahUKEwiFmZ7YlOzYAhWCUlAKHQpwDsAQ6AEIKTAA" TargetMode="External"/><Relationship Id="rId15" Type="http://schemas.openxmlformats.org/officeDocument/2006/relationships/hyperlink" Target="https://termbrowser.nhs.uk/?perspective=full&amp;conceptId1=781191000000101&amp;edition=uk-edition&amp;release=v20171001&amp;server=https://termbrowser.nhs.uk/sct-browser-api/snomed&amp;langRefset=999001261000000100,999000691000001104" TargetMode="External"/><Relationship Id="rId23" Type="http://schemas.openxmlformats.org/officeDocument/2006/relationships/hyperlink" Target="https://termbrowser.nhs.uk/?perspective=full&amp;conceptId1=169566002&amp;edition=uk-edition&amp;release=v20171001&amp;server=https://termbrowser.nhs.uk/sct-browser-api/snomed&amp;langRefset=999001261000000100,999000691000001104" TargetMode="External"/><Relationship Id="rId28" Type="http://schemas.openxmlformats.org/officeDocument/2006/relationships/hyperlink" Target="https://termbrowser.nhs.uk/?perspective=full&amp;conceptId1=105494007&amp;edition=uk-edition&amp;release=v20171001&amp;server=https://termbrowser.nhs.uk/sct-browser-api/snomed&amp;langRefset=999001261000000100,999000691000001104" TargetMode="External"/><Relationship Id="rId36" Type="http://schemas.openxmlformats.org/officeDocument/2006/relationships/hyperlink" Target="https://termbrowser.nhs.uk/?perspective=full&amp;conceptId1=276073003&amp;edition=uk-edition&amp;release=v20171001&amp;server=https://termbrowser.nhs.uk/sct-browser-api/snomed&amp;langRefset=999001261000000100,999000691000001104" TargetMode="External"/><Relationship Id="rId49" Type="http://schemas.openxmlformats.org/officeDocument/2006/relationships/hyperlink" Target="http://build.fhir.org/condition-definitions.html" TargetMode="External"/><Relationship Id="rId57" Type="http://schemas.openxmlformats.org/officeDocument/2006/relationships/hyperlink" Target="https://www.hl7.org/fhir/familymemberhistory-definitions.html" TargetMode="External"/><Relationship Id="rId10" Type="http://schemas.openxmlformats.org/officeDocument/2006/relationships/hyperlink" Target="https://www.hl7.org/fhir/condition.html" TargetMode="External"/><Relationship Id="rId31" Type="http://schemas.openxmlformats.org/officeDocument/2006/relationships/hyperlink" Target="https://termbrowser.nhs.uk/?perspective=full&amp;conceptId1=354581000000101&amp;edition=uk-edition&amp;release=v20171001&amp;server=https://termbrowser.nhs.uk/sct-browser-api/snomed&amp;langRefset=999001261000000100,999000691000001104" TargetMode="External"/><Relationship Id="rId44" Type="http://schemas.openxmlformats.org/officeDocument/2006/relationships/hyperlink" Target="https://termbrowser.nhs.uk/?perspective=full&amp;conceptId1=759351000000104&amp;edition=uk-edition&amp;release=v20171001&amp;server=https://termbrowser.nhs.uk/sct-browser-api/snomed&amp;langRefset=999001261000000100,999000691000001104" TargetMode="External"/><Relationship Id="rId52" Type="http://schemas.openxmlformats.org/officeDocument/2006/relationships/hyperlink" Target="https://www.hl7.org/fhir/procedure-definitions.html" TargetMode="External"/><Relationship Id="rId60" Type="http://schemas.openxmlformats.org/officeDocument/2006/relationships/hyperlink" Target="https://termbrowser.nhs.uk/?perspective=full&amp;conceptId1=703993001&amp;edition=uk-edition&amp;release=v20171001&amp;server=https://termbrowser.nhs.uk/sct-browser-api/snomed&amp;langRefset=999001261000000100,9990006910000011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ytimes.com/2017/06/21/science/obituary-lawrence-weed-dead-patient-inform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4</Pages>
  <Words>3045</Words>
  <Characters>17361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Jeremy Rogers</dc:creator>
  <cp:keywords/>
  <dc:description/>
  <cp:lastModifiedBy>Dr Jeremy Rogers</cp:lastModifiedBy>
  <cp:revision>48</cp:revision>
  <dcterms:created xsi:type="dcterms:W3CDTF">2018-01-22T17:27:00Z</dcterms:created>
  <dcterms:modified xsi:type="dcterms:W3CDTF">2018-05-09T08:29:00Z</dcterms:modified>
</cp:coreProperties>
</file>